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6.xml" ContentType="application/vnd.openxmlformats-officedocument.wordprocessingml.header+xml"/>
  <Override PartName="/word/footer10.xml" ContentType="application/vnd.openxmlformats-officedocument.wordprocessingml.footer+xml"/>
  <Override PartName="/word/header7.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8.xml" ContentType="application/vnd.openxmlformats-officedocument.wordprocessingml.header+xml"/>
  <Override PartName="/word/footer13.xml" ContentType="application/vnd.openxmlformats-officedocument.wordprocessingml.footer+xml"/>
  <Override PartName="/word/header9.xml" ContentType="application/vnd.openxmlformats-officedocument.wordprocessingml.header+xml"/>
  <Override PartName="/word/footer14.xml" ContentType="application/vnd.openxmlformats-officedocument.wordprocessingml.footer+xml"/>
  <Override PartName="/word/header10.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EBA193" w14:textId="7AB210A7" w:rsidR="007D5A1C" w:rsidRPr="002E5A6C" w:rsidRDefault="007D5A1C" w:rsidP="007D5A1C">
      <w:pPr>
        <w:overflowPunct w:val="0"/>
        <w:autoSpaceDE w:val="0"/>
        <w:autoSpaceDN w:val="0"/>
        <w:adjustRightInd w:val="0"/>
        <w:spacing w:after="0" w:line="240" w:lineRule="auto"/>
        <w:ind w:right="-1"/>
        <w:jc w:val="both"/>
        <w:textAlignment w:val="baseline"/>
        <w:rPr>
          <w:rFonts w:eastAsia="PMingLiU"/>
          <w:szCs w:val="24"/>
        </w:rPr>
      </w:pPr>
      <w:r w:rsidRPr="002E5A6C">
        <w:rPr>
          <w:rFonts w:eastAsia="PMingLiU"/>
          <w:noProof/>
          <w:szCs w:val="24"/>
        </w:rPr>
        <w:drawing>
          <wp:anchor distT="0" distB="0" distL="114300" distR="114300" simplePos="0" relativeHeight="251659264" behindDoc="1" locked="0" layoutInCell="1" allowOverlap="1" wp14:anchorId="3B5CB418" wp14:editId="1CBB4EA8">
            <wp:simplePos x="0" y="0"/>
            <wp:positionH relativeFrom="column">
              <wp:posOffset>2346071</wp:posOffset>
            </wp:positionH>
            <wp:positionV relativeFrom="paragraph">
              <wp:posOffset>533</wp:posOffset>
            </wp:positionV>
            <wp:extent cx="638175" cy="657225"/>
            <wp:effectExtent l="19050" t="0" r="9525" b="0"/>
            <wp:wrapTight wrapText="bothSides">
              <wp:wrapPolygon edited="0">
                <wp:start x="-645" y="0"/>
                <wp:lineTo x="-645" y="21287"/>
                <wp:lineTo x="21922" y="21287"/>
                <wp:lineTo x="21922" y="0"/>
                <wp:lineTo x="-645" y="0"/>
              </wp:wrapPolygon>
            </wp:wrapTight>
            <wp:docPr id="6" name="Picture 3" descr="Pantone 431 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ntone 431 GREY"/>
                    <pic:cNvPicPr>
                      <a:picLocks noChangeAspect="1" noChangeArrowheads="1"/>
                    </pic:cNvPicPr>
                  </pic:nvPicPr>
                  <pic:blipFill>
                    <a:blip r:embed="rId8" cstate="print"/>
                    <a:srcRect/>
                    <a:stretch>
                      <a:fillRect/>
                    </a:stretch>
                  </pic:blipFill>
                  <pic:spPr bwMode="auto">
                    <a:xfrm>
                      <a:off x="0" y="0"/>
                      <a:ext cx="638175" cy="657225"/>
                    </a:xfrm>
                    <a:prstGeom prst="rect">
                      <a:avLst/>
                    </a:prstGeom>
                    <a:noFill/>
                  </pic:spPr>
                </pic:pic>
              </a:graphicData>
            </a:graphic>
          </wp:anchor>
        </w:drawing>
      </w:r>
      <w:r w:rsidRPr="002E5A6C">
        <w:rPr>
          <w:rFonts w:eastAsia="PMingLiU"/>
          <w:szCs w:val="24"/>
        </w:rPr>
        <w:t xml:space="preserve">                    </w:t>
      </w:r>
    </w:p>
    <w:p w14:paraId="1C35CD6F" w14:textId="5716CB0D" w:rsidR="001F4715" w:rsidRPr="002E5A6C" w:rsidRDefault="001F4715" w:rsidP="007D5A1C">
      <w:pPr>
        <w:overflowPunct w:val="0"/>
        <w:autoSpaceDE w:val="0"/>
        <w:autoSpaceDN w:val="0"/>
        <w:adjustRightInd w:val="0"/>
        <w:spacing w:after="0" w:line="240" w:lineRule="auto"/>
        <w:ind w:right="-1"/>
        <w:jc w:val="both"/>
        <w:textAlignment w:val="baseline"/>
        <w:rPr>
          <w:rFonts w:eastAsia="PMingLiU"/>
          <w:szCs w:val="24"/>
        </w:rPr>
      </w:pPr>
    </w:p>
    <w:p w14:paraId="2078A69D" w14:textId="4F9C964C" w:rsidR="001F4715" w:rsidRPr="002E5A6C" w:rsidRDefault="001F4715" w:rsidP="007D5A1C">
      <w:pPr>
        <w:overflowPunct w:val="0"/>
        <w:autoSpaceDE w:val="0"/>
        <w:autoSpaceDN w:val="0"/>
        <w:adjustRightInd w:val="0"/>
        <w:spacing w:after="0" w:line="240" w:lineRule="auto"/>
        <w:ind w:right="-1"/>
        <w:jc w:val="both"/>
        <w:textAlignment w:val="baseline"/>
        <w:rPr>
          <w:rFonts w:eastAsia="PMingLiU"/>
          <w:szCs w:val="24"/>
        </w:rPr>
      </w:pPr>
    </w:p>
    <w:p w14:paraId="453EC377" w14:textId="77777777" w:rsidR="001F4715" w:rsidRPr="002E5A6C" w:rsidRDefault="001F4715" w:rsidP="007D5A1C">
      <w:pPr>
        <w:overflowPunct w:val="0"/>
        <w:autoSpaceDE w:val="0"/>
        <w:autoSpaceDN w:val="0"/>
        <w:adjustRightInd w:val="0"/>
        <w:spacing w:after="0" w:line="240" w:lineRule="auto"/>
        <w:ind w:right="-1"/>
        <w:jc w:val="both"/>
        <w:textAlignment w:val="baseline"/>
        <w:rPr>
          <w:rFonts w:eastAsia="PMingLiU"/>
          <w:szCs w:val="24"/>
        </w:rPr>
      </w:pPr>
    </w:p>
    <w:p w14:paraId="3ECF5F33" w14:textId="77777777" w:rsidR="007D5A1C" w:rsidRPr="002E5A6C" w:rsidRDefault="007D5A1C" w:rsidP="007D5A1C">
      <w:pPr>
        <w:overflowPunct w:val="0"/>
        <w:autoSpaceDE w:val="0"/>
        <w:autoSpaceDN w:val="0"/>
        <w:adjustRightInd w:val="0"/>
        <w:spacing w:after="0" w:line="240" w:lineRule="auto"/>
        <w:jc w:val="center"/>
        <w:textAlignment w:val="baseline"/>
        <w:rPr>
          <w:rFonts w:eastAsia="PMingLiU"/>
          <w:b/>
          <w:szCs w:val="24"/>
          <w:lang w:eastAsia="en-US"/>
        </w:rPr>
      </w:pPr>
      <w:r w:rsidRPr="002E5A6C">
        <w:rPr>
          <w:rFonts w:eastAsia="PMingLiU"/>
          <w:b/>
          <w:szCs w:val="24"/>
          <w:lang w:eastAsia="en-US"/>
        </w:rPr>
        <w:t>ΚΥΠΡΙΑΚΗ ΔΗΜΟΚΡΑΤΙΑ</w:t>
      </w:r>
    </w:p>
    <w:p w14:paraId="3483F8FA" w14:textId="48CD57C2" w:rsidR="007D5A1C" w:rsidRPr="002E5A6C" w:rsidRDefault="007D5A1C" w:rsidP="007940AA">
      <w:pPr>
        <w:overflowPunct w:val="0"/>
        <w:autoSpaceDE w:val="0"/>
        <w:autoSpaceDN w:val="0"/>
        <w:adjustRightInd w:val="0"/>
        <w:spacing w:before="120" w:after="0" w:line="240" w:lineRule="auto"/>
        <w:jc w:val="center"/>
        <w:textAlignment w:val="baseline"/>
        <w:rPr>
          <w:rFonts w:eastAsia="PMingLiU"/>
          <w:b/>
          <w:bCs/>
          <w:szCs w:val="24"/>
          <w:lang w:eastAsia="en-US"/>
        </w:rPr>
      </w:pPr>
      <w:bookmarkStart w:id="0" w:name="_Hlk40797521"/>
      <w:r w:rsidRPr="002E5A6C">
        <w:rPr>
          <w:rFonts w:eastAsia="PMingLiU"/>
          <w:b/>
          <w:bCs/>
          <w:szCs w:val="24"/>
          <w:lang w:eastAsia="en-US"/>
        </w:rPr>
        <w:t xml:space="preserve">ΥΠΟΥΡΓΕΙΟ </w:t>
      </w:r>
      <w:r w:rsidR="007940AA" w:rsidRPr="002E5A6C">
        <w:rPr>
          <w:rFonts w:eastAsia="PMingLiU"/>
          <w:b/>
          <w:bCs/>
          <w:szCs w:val="24"/>
          <w:lang w:eastAsia="en-US"/>
        </w:rPr>
        <w:t>ΜΕΤΑΦΟΡΩΝ, ΕΠΙΚΟΙΝΩΝΙΩΝ</w:t>
      </w:r>
      <w:r w:rsidRPr="002E5A6C">
        <w:rPr>
          <w:rFonts w:eastAsia="PMingLiU"/>
          <w:b/>
          <w:bCs/>
          <w:szCs w:val="24"/>
          <w:lang w:eastAsia="en-US"/>
        </w:rPr>
        <w:t xml:space="preserve"> ΚΑΙ ΕΡΓΩΝ</w:t>
      </w:r>
    </w:p>
    <w:bookmarkEnd w:id="0"/>
    <w:p w14:paraId="45F3534E" w14:textId="77777777" w:rsidR="007D5A1C" w:rsidRPr="002E5A6C" w:rsidRDefault="007D5A1C" w:rsidP="007D5A1C">
      <w:pPr>
        <w:overflowPunct w:val="0"/>
        <w:autoSpaceDE w:val="0"/>
        <w:autoSpaceDN w:val="0"/>
        <w:adjustRightInd w:val="0"/>
        <w:spacing w:after="0" w:line="240" w:lineRule="auto"/>
        <w:jc w:val="center"/>
        <w:textAlignment w:val="baseline"/>
        <w:rPr>
          <w:rFonts w:eastAsia="PMingLiU"/>
          <w:b/>
          <w:szCs w:val="24"/>
          <w:lang w:eastAsia="en-US"/>
        </w:rPr>
      </w:pPr>
    </w:p>
    <w:p w14:paraId="22CFB1ED" w14:textId="2ACEAF1A" w:rsidR="007D5A1C" w:rsidRPr="002E5A6C" w:rsidRDefault="007940AA" w:rsidP="007D5A1C">
      <w:pPr>
        <w:overflowPunct w:val="0"/>
        <w:autoSpaceDE w:val="0"/>
        <w:autoSpaceDN w:val="0"/>
        <w:adjustRightInd w:val="0"/>
        <w:spacing w:after="0" w:line="240" w:lineRule="auto"/>
        <w:textAlignment w:val="baseline"/>
        <w:rPr>
          <w:rFonts w:eastAsia="PMingLiU"/>
          <w:szCs w:val="24"/>
          <w:lang w:eastAsia="en-US"/>
        </w:rPr>
      </w:pPr>
      <w:r w:rsidRPr="002E5A6C">
        <w:rPr>
          <w:rFonts w:eastAsia="PMingLiU"/>
          <w:noProof/>
          <w:szCs w:val="24"/>
        </w:rPr>
        <w:drawing>
          <wp:anchor distT="0" distB="0" distL="114300" distR="114300" simplePos="0" relativeHeight="251660288" behindDoc="1" locked="0" layoutInCell="1" allowOverlap="1" wp14:anchorId="37259B1C" wp14:editId="3159E51F">
            <wp:simplePos x="0" y="0"/>
            <wp:positionH relativeFrom="column">
              <wp:posOffset>2449729</wp:posOffset>
            </wp:positionH>
            <wp:positionV relativeFrom="paragraph">
              <wp:posOffset>146685</wp:posOffset>
            </wp:positionV>
            <wp:extent cx="538480" cy="621030"/>
            <wp:effectExtent l="0" t="0" r="0" b="7620"/>
            <wp:wrapTight wrapText="bothSides">
              <wp:wrapPolygon edited="0">
                <wp:start x="0" y="0"/>
                <wp:lineTo x="0" y="21202"/>
                <wp:lineTo x="20632" y="21202"/>
                <wp:lineTo x="20632" y="0"/>
                <wp:lineTo x="0" y="0"/>
              </wp:wrapPolygon>
            </wp:wrapTight>
            <wp:docPr id="7" name="Picture 2" descr="PUBLIC WORKS SYMBOL GRA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UBLIC WORKS SYMBOL GRAYSCALE"/>
                    <pic:cNvPicPr>
                      <a:picLocks noChangeAspect="1" noChangeArrowheads="1"/>
                    </pic:cNvPicPr>
                  </pic:nvPicPr>
                  <pic:blipFill>
                    <a:blip r:embed="rId9" cstate="print"/>
                    <a:srcRect/>
                    <a:stretch>
                      <a:fillRect/>
                    </a:stretch>
                  </pic:blipFill>
                  <pic:spPr bwMode="auto">
                    <a:xfrm>
                      <a:off x="0" y="0"/>
                      <a:ext cx="538480" cy="621030"/>
                    </a:xfrm>
                    <a:prstGeom prst="rect">
                      <a:avLst/>
                    </a:prstGeom>
                    <a:noFill/>
                  </pic:spPr>
                </pic:pic>
              </a:graphicData>
            </a:graphic>
            <wp14:sizeRelH relativeFrom="margin">
              <wp14:pctWidth>0</wp14:pctWidth>
            </wp14:sizeRelH>
            <wp14:sizeRelV relativeFrom="margin">
              <wp14:pctHeight>0</wp14:pctHeight>
            </wp14:sizeRelV>
          </wp:anchor>
        </w:drawing>
      </w:r>
    </w:p>
    <w:p w14:paraId="14E99BBB" w14:textId="16A74A00" w:rsidR="007D5A1C" w:rsidRPr="002E5A6C" w:rsidRDefault="007D5A1C" w:rsidP="007D5A1C">
      <w:pPr>
        <w:overflowPunct w:val="0"/>
        <w:autoSpaceDE w:val="0"/>
        <w:autoSpaceDN w:val="0"/>
        <w:adjustRightInd w:val="0"/>
        <w:spacing w:after="0" w:line="240" w:lineRule="auto"/>
        <w:jc w:val="center"/>
        <w:textAlignment w:val="baseline"/>
        <w:rPr>
          <w:rFonts w:eastAsia="PMingLiU"/>
          <w:szCs w:val="24"/>
          <w:lang w:eastAsia="en-US"/>
        </w:rPr>
      </w:pPr>
    </w:p>
    <w:p w14:paraId="6108051C" w14:textId="77777777" w:rsidR="007D5A1C" w:rsidRPr="002E5A6C" w:rsidRDefault="007D5A1C" w:rsidP="007D5A1C">
      <w:pPr>
        <w:overflowPunct w:val="0"/>
        <w:autoSpaceDE w:val="0"/>
        <w:autoSpaceDN w:val="0"/>
        <w:adjustRightInd w:val="0"/>
        <w:spacing w:after="0" w:line="240" w:lineRule="auto"/>
        <w:textAlignment w:val="baseline"/>
        <w:rPr>
          <w:rFonts w:eastAsia="PMingLiU"/>
          <w:szCs w:val="24"/>
          <w:lang w:eastAsia="en-US"/>
        </w:rPr>
      </w:pPr>
    </w:p>
    <w:p w14:paraId="0BB8FB83" w14:textId="77777777" w:rsidR="007D5A1C" w:rsidRPr="002E5A6C" w:rsidRDefault="007D5A1C" w:rsidP="007D5A1C">
      <w:pPr>
        <w:overflowPunct w:val="0"/>
        <w:autoSpaceDE w:val="0"/>
        <w:autoSpaceDN w:val="0"/>
        <w:adjustRightInd w:val="0"/>
        <w:spacing w:after="0" w:line="240" w:lineRule="auto"/>
        <w:jc w:val="center"/>
        <w:textAlignment w:val="baseline"/>
        <w:rPr>
          <w:rFonts w:eastAsia="PMingLiU"/>
          <w:b/>
          <w:szCs w:val="24"/>
          <w:lang w:eastAsia="en-US"/>
        </w:rPr>
      </w:pPr>
    </w:p>
    <w:p w14:paraId="52957920" w14:textId="77777777" w:rsidR="007D5A1C" w:rsidRPr="002E5A6C" w:rsidRDefault="007D5A1C" w:rsidP="007D5A1C">
      <w:pPr>
        <w:overflowPunct w:val="0"/>
        <w:autoSpaceDE w:val="0"/>
        <w:autoSpaceDN w:val="0"/>
        <w:adjustRightInd w:val="0"/>
        <w:spacing w:after="0" w:line="240" w:lineRule="auto"/>
        <w:jc w:val="center"/>
        <w:textAlignment w:val="baseline"/>
        <w:rPr>
          <w:rFonts w:eastAsia="PMingLiU"/>
          <w:b/>
          <w:szCs w:val="24"/>
          <w:lang w:eastAsia="en-US"/>
        </w:rPr>
      </w:pPr>
    </w:p>
    <w:p w14:paraId="09406730" w14:textId="77777777" w:rsidR="007D5A1C" w:rsidRPr="002E5A6C" w:rsidRDefault="007D5A1C" w:rsidP="007940AA">
      <w:pPr>
        <w:overflowPunct w:val="0"/>
        <w:autoSpaceDE w:val="0"/>
        <w:autoSpaceDN w:val="0"/>
        <w:adjustRightInd w:val="0"/>
        <w:spacing w:after="0" w:line="240" w:lineRule="auto"/>
        <w:jc w:val="center"/>
        <w:textAlignment w:val="baseline"/>
        <w:rPr>
          <w:rFonts w:eastAsia="PMingLiU"/>
          <w:b/>
          <w:szCs w:val="24"/>
          <w:lang w:eastAsia="en-US"/>
        </w:rPr>
      </w:pPr>
      <w:r w:rsidRPr="002E5A6C">
        <w:rPr>
          <w:rFonts w:eastAsia="PMingLiU"/>
          <w:b/>
          <w:szCs w:val="24"/>
          <w:lang w:eastAsia="en-US"/>
        </w:rPr>
        <w:t>ΤΜΗΜΑ ΔΗΜΟΣΙΩΝ ΕΡΓΩΝ</w:t>
      </w:r>
    </w:p>
    <w:p w14:paraId="06C35A55" w14:textId="77777777" w:rsidR="007D5A1C" w:rsidRPr="002E5A6C" w:rsidRDefault="007D5A1C" w:rsidP="007940AA">
      <w:pPr>
        <w:overflowPunct w:val="0"/>
        <w:autoSpaceDE w:val="0"/>
        <w:autoSpaceDN w:val="0"/>
        <w:adjustRightInd w:val="0"/>
        <w:spacing w:after="0" w:line="240" w:lineRule="auto"/>
        <w:ind w:right="-1"/>
        <w:jc w:val="center"/>
        <w:textAlignment w:val="baseline"/>
        <w:rPr>
          <w:rFonts w:eastAsia="PMingLiU"/>
          <w:b/>
          <w:szCs w:val="24"/>
          <w:lang w:eastAsia="en-US"/>
        </w:rPr>
      </w:pPr>
    </w:p>
    <w:p w14:paraId="3684A307" w14:textId="77777777" w:rsidR="007D5A1C" w:rsidRPr="002E5A6C" w:rsidRDefault="007D5A1C" w:rsidP="007D5A1C">
      <w:pPr>
        <w:overflowPunct w:val="0"/>
        <w:autoSpaceDE w:val="0"/>
        <w:autoSpaceDN w:val="0"/>
        <w:adjustRightInd w:val="0"/>
        <w:spacing w:after="0" w:line="240" w:lineRule="auto"/>
        <w:jc w:val="both"/>
        <w:textAlignment w:val="baseline"/>
        <w:rPr>
          <w:rFonts w:eastAsia="PMingLiU"/>
          <w:szCs w:val="24"/>
          <w:lang w:eastAsia="en-US"/>
        </w:rPr>
      </w:pPr>
    </w:p>
    <w:p w14:paraId="196F1CA3" w14:textId="77777777" w:rsidR="007D5A1C" w:rsidRPr="002E5A6C" w:rsidRDefault="007D5A1C" w:rsidP="007D5A1C">
      <w:pPr>
        <w:overflowPunct w:val="0"/>
        <w:autoSpaceDE w:val="0"/>
        <w:autoSpaceDN w:val="0"/>
        <w:adjustRightInd w:val="0"/>
        <w:spacing w:after="0" w:line="240" w:lineRule="auto"/>
        <w:jc w:val="both"/>
        <w:textAlignment w:val="baseline"/>
        <w:rPr>
          <w:rFonts w:eastAsia="PMingLiU"/>
          <w:szCs w:val="24"/>
          <w:lang w:eastAsia="en-US"/>
        </w:rPr>
      </w:pPr>
    </w:p>
    <w:p w14:paraId="56AA4B91" w14:textId="77777777" w:rsidR="007D5A1C" w:rsidRPr="002E5A6C" w:rsidRDefault="007D5A1C" w:rsidP="007D5A1C">
      <w:pPr>
        <w:overflowPunct w:val="0"/>
        <w:autoSpaceDE w:val="0"/>
        <w:autoSpaceDN w:val="0"/>
        <w:adjustRightInd w:val="0"/>
        <w:spacing w:after="0" w:line="240" w:lineRule="auto"/>
        <w:jc w:val="both"/>
        <w:textAlignment w:val="baseline"/>
        <w:rPr>
          <w:rFonts w:eastAsia="PMingLiU"/>
          <w:szCs w:val="24"/>
          <w:lang w:eastAsia="en-US"/>
        </w:rPr>
      </w:pPr>
    </w:p>
    <w:p w14:paraId="07BA8783" w14:textId="3951FD40" w:rsidR="007A0B78" w:rsidRPr="002E5A6C" w:rsidRDefault="007A0B78" w:rsidP="007A0B78">
      <w:pPr>
        <w:spacing w:after="0" w:line="240" w:lineRule="auto"/>
        <w:ind w:left="426"/>
        <w:jc w:val="both"/>
        <w:rPr>
          <w:rFonts w:eastAsia="Times New Roman"/>
          <w:b/>
          <w:szCs w:val="24"/>
          <w:lang w:eastAsia="en-US"/>
        </w:rPr>
      </w:pPr>
      <w:bookmarkStart w:id="1" w:name="_Hlk39658071"/>
      <w:r w:rsidRPr="002E5A6C">
        <w:rPr>
          <w:rFonts w:eastAsia="Times New Roman"/>
          <w:b/>
          <w:szCs w:val="24"/>
          <w:lang w:eastAsia="en-US"/>
        </w:rPr>
        <w:t xml:space="preserve">ΕΡΓΟ: </w:t>
      </w:r>
      <w:r w:rsidR="00D569A6" w:rsidRPr="002E5A6C">
        <w:rPr>
          <w:rFonts w:eastAsia="Times New Roman"/>
          <w:b/>
          <w:szCs w:val="24"/>
          <w:lang w:eastAsia="en-US"/>
        </w:rPr>
        <w:t>&lt;</w:t>
      </w:r>
      <w:r w:rsidRPr="002E5A6C">
        <w:rPr>
          <w:rFonts w:eastAsia="Times New Roman"/>
          <w:b/>
          <w:szCs w:val="24"/>
          <w:lang w:eastAsia="en-US"/>
        </w:rPr>
        <w:t>………………………………………………………</w:t>
      </w:r>
      <w:r w:rsidR="00D569A6" w:rsidRPr="002E5A6C">
        <w:rPr>
          <w:rFonts w:eastAsia="Times New Roman"/>
          <w:b/>
          <w:szCs w:val="24"/>
          <w:lang w:eastAsia="en-US"/>
        </w:rPr>
        <w:t>&gt;</w:t>
      </w:r>
      <w:r w:rsidRPr="002E5A6C">
        <w:rPr>
          <w:rFonts w:eastAsia="Times New Roman"/>
          <w:b/>
          <w:szCs w:val="24"/>
          <w:lang w:eastAsia="en-US"/>
        </w:rPr>
        <w:t xml:space="preserve"> </w:t>
      </w:r>
    </w:p>
    <w:p w14:paraId="19ED707A" w14:textId="7B8B3B32" w:rsidR="007A0B78" w:rsidRPr="002E5A6C" w:rsidRDefault="007A0B78" w:rsidP="007A0B78">
      <w:pPr>
        <w:spacing w:after="0" w:line="240" w:lineRule="auto"/>
        <w:ind w:left="426"/>
        <w:jc w:val="both"/>
        <w:rPr>
          <w:rFonts w:eastAsia="Times New Roman"/>
          <w:b/>
          <w:szCs w:val="24"/>
          <w:lang w:eastAsia="en-US"/>
        </w:rPr>
      </w:pPr>
    </w:p>
    <w:p w14:paraId="7A6B82D6" w14:textId="686CC716" w:rsidR="001F11AA" w:rsidRPr="002E5A6C" w:rsidRDefault="001F11AA" w:rsidP="001F11AA">
      <w:pPr>
        <w:spacing w:after="0" w:line="240" w:lineRule="auto"/>
        <w:ind w:left="426"/>
        <w:jc w:val="both"/>
        <w:rPr>
          <w:rFonts w:eastAsia="Times New Roman"/>
          <w:b/>
          <w:sz w:val="28"/>
          <w:szCs w:val="28"/>
          <w:lang w:eastAsia="en-US"/>
        </w:rPr>
      </w:pPr>
      <w:r w:rsidRPr="002E5A6C">
        <w:rPr>
          <w:rFonts w:eastAsia="Times New Roman"/>
          <w:b/>
          <w:szCs w:val="24"/>
          <w:lang w:eastAsia="en-US"/>
        </w:rPr>
        <w:t>ΑΡ. ΔΙΑΓΩΝΙΣΜΟΥ</w:t>
      </w:r>
      <w:r w:rsidRPr="002E5A6C">
        <w:rPr>
          <w:rFonts w:eastAsia="Times New Roman"/>
          <w:b/>
          <w:sz w:val="28"/>
          <w:szCs w:val="28"/>
          <w:lang w:eastAsia="en-US"/>
        </w:rPr>
        <w:t xml:space="preserve">: </w:t>
      </w:r>
      <w:r w:rsidR="00D569A6" w:rsidRPr="002E5A6C">
        <w:rPr>
          <w:rFonts w:eastAsia="Times New Roman"/>
          <w:b/>
          <w:sz w:val="28"/>
          <w:szCs w:val="28"/>
          <w:lang w:eastAsia="en-US"/>
        </w:rPr>
        <w:t>&lt;</w:t>
      </w:r>
      <w:r w:rsidRPr="002E5A6C">
        <w:rPr>
          <w:rFonts w:eastAsia="Times New Roman"/>
          <w:b/>
          <w:sz w:val="28"/>
          <w:szCs w:val="28"/>
          <w:lang w:eastAsia="en-US"/>
        </w:rPr>
        <w:t>………</w:t>
      </w:r>
      <w:r w:rsidR="00D569A6" w:rsidRPr="002E5A6C">
        <w:rPr>
          <w:rFonts w:eastAsia="Times New Roman"/>
          <w:b/>
          <w:sz w:val="28"/>
          <w:szCs w:val="28"/>
          <w:lang w:eastAsia="en-US"/>
        </w:rPr>
        <w:t>&gt;</w:t>
      </w:r>
    </w:p>
    <w:bookmarkEnd w:id="1"/>
    <w:p w14:paraId="276AF0F7" w14:textId="77777777" w:rsidR="001F11AA" w:rsidRPr="002E5A6C" w:rsidRDefault="001F11AA" w:rsidP="007A0B78">
      <w:pPr>
        <w:spacing w:after="0" w:line="240" w:lineRule="auto"/>
        <w:ind w:left="426"/>
        <w:jc w:val="both"/>
        <w:rPr>
          <w:rFonts w:eastAsia="Times New Roman"/>
          <w:b/>
          <w:szCs w:val="24"/>
          <w:lang w:eastAsia="en-US"/>
        </w:rPr>
      </w:pPr>
    </w:p>
    <w:p w14:paraId="5E21D5E9" w14:textId="77777777" w:rsidR="007D5A1C" w:rsidRPr="002E5A6C" w:rsidRDefault="007D5A1C" w:rsidP="007D5A1C">
      <w:pPr>
        <w:overflowPunct w:val="0"/>
        <w:autoSpaceDE w:val="0"/>
        <w:autoSpaceDN w:val="0"/>
        <w:adjustRightInd w:val="0"/>
        <w:spacing w:after="0" w:line="240" w:lineRule="auto"/>
        <w:jc w:val="both"/>
        <w:textAlignment w:val="baseline"/>
        <w:rPr>
          <w:rFonts w:eastAsia="PMingLiU"/>
          <w:szCs w:val="24"/>
          <w:lang w:eastAsia="en-US"/>
        </w:rPr>
      </w:pPr>
    </w:p>
    <w:p w14:paraId="53183C7C" w14:textId="77777777" w:rsidR="007D5A1C" w:rsidRPr="002E5A6C" w:rsidRDefault="007D5A1C" w:rsidP="007D5A1C">
      <w:pPr>
        <w:overflowPunct w:val="0"/>
        <w:autoSpaceDE w:val="0"/>
        <w:autoSpaceDN w:val="0"/>
        <w:adjustRightInd w:val="0"/>
        <w:spacing w:after="0" w:line="240" w:lineRule="auto"/>
        <w:jc w:val="both"/>
        <w:textAlignment w:val="baseline"/>
        <w:rPr>
          <w:rFonts w:eastAsia="PMingLiU"/>
          <w:szCs w:val="24"/>
          <w:lang w:eastAsia="en-US"/>
        </w:rPr>
      </w:pPr>
    </w:p>
    <w:p w14:paraId="63D55004" w14:textId="77777777" w:rsidR="007D5A1C" w:rsidRPr="002E5A6C" w:rsidRDefault="007D5A1C" w:rsidP="007D5A1C">
      <w:pPr>
        <w:overflowPunct w:val="0"/>
        <w:autoSpaceDE w:val="0"/>
        <w:autoSpaceDN w:val="0"/>
        <w:adjustRightInd w:val="0"/>
        <w:spacing w:after="0" w:line="240" w:lineRule="auto"/>
        <w:jc w:val="both"/>
        <w:textAlignment w:val="baseline"/>
        <w:rPr>
          <w:rFonts w:eastAsia="PMingLiU"/>
          <w:szCs w:val="24"/>
          <w:lang w:eastAsia="en-US"/>
        </w:rPr>
      </w:pPr>
    </w:p>
    <w:p w14:paraId="58C54F3B" w14:textId="77777777" w:rsidR="007940AA" w:rsidRPr="002E5A6C" w:rsidRDefault="007940AA" w:rsidP="007D5A1C">
      <w:pPr>
        <w:overflowPunct w:val="0"/>
        <w:autoSpaceDE w:val="0"/>
        <w:autoSpaceDN w:val="0"/>
        <w:adjustRightInd w:val="0"/>
        <w:spacing w:after="0" w:line="240" w:lineRule="auto"/>
        <w:jc w:val="both"/>
        <w:textAlignment w:val="baseline"/>
        <w:rPr>
          <w:rFonts w:eastAsia="PMingLiU"/>
          <w:szCs w:val="24"/>
          <w:lang w:eastAsia="en-US"/>
        </w:rPr>
      </w:pPr>
    </w:p>
    <w:p w14:paraId="7DACD2DC" w14:textId="77777777" w:rsidR="007940AA" w:rsidRPr="002E5A6C" w:rsidRDefault="007940AA" w:rsidP="007D5A1C">
      <w:pPr>
        <w:overflowPunct w:val="0"/>
        <w:autoSpaceDE w:val="0"/>
        <w:autoSpaceDN w:val="0"/>
        <w:adjustRightInd w:val="0"/>
        <w:spacing w:after="0" w:line="240" w:lineRule="auto"/>
        <w:jc w:val="both"/>
        <w:textAlignment w:val="baseline"/>
        <w:rPr>
          <w:rFonts w:eastAsia="PMingLiU"/>
          <w:szCs w:val="24"/>
          <w:lang w:eastAsia="en-US"/>
        </w:rPr>
      </w:pPr>
    </w:p>
    <w:p w14:paraId="096B83AC" w14:textId="0EBAB7BC" w:rsidR="007D5A1C" w:rsidRPr="002E5A6C" w:rsidRDefault="007D5A1C" w:rsidP="005140D9">
      <w:pPr>
        <w:pStyle w:val="Heading2"/>
        <w:rPr>
          <w:b w:val="0"/>
        </w:rPr>
      </w:pPr>
      <w:r w:rsidRPr="002E5A6C">
        <w:t>ΤΟΜΟΣ  Β</w:t>
      </w:r>
    </w:p>
    <w:p w14:paraId="7CA70545" w14:textId="77777777" w:rsidR="007D5A1C" w:rsidRPr="002E5A6C" w:rsidRDefault="007D5A1C" w:rsidP="007D5A1C">
      <w:pPr>
        <w:overflowPunct w:val="0"/>
        <w:autoSpaceDE w:val="0"/>
        <w:autoSpaceDN w:val="0"/>
        <w:adjustRightInd w:val="0"/>
        <w:spacing w:after="0" w:line="240" w:lineRule="auto"/>
        <w:jc w:val="center"/>
        <w:textAlignment w:val="baseline"/>
        <w:rPr>
          <w:rFonts w:eastAsia="PMingLiU"/>
          <w:b/>
          <w:szCs w:val="24"/>
          <w:lang w:eastAsia="en-US"/>
        </w:rPr>
      </w:pPr>
    </w:p>
    <w:p w14:paraId="304EBA95" w14:textId="671A4DA3" w:rsidR="007D5A1C" w:rsidRPr="002E5A6C" w:rsidRDefault="007D5A1C" w:rsidP="005140D9">
      <w:pPr>
        <w:pStyle w:val="Heading2"/>
        <w:rPr>
          <w:sz w:val="24"/>
          <w:szCs w:val="24"/>
        </w:rPr>
      </w:pPr>
      <w:r w:rsidRPr="002E5A6C">
        <w:rPr>
          <w:sz w:val="24"/>
          <w:szCs w:val="24"/>
        </w:rPr>
        <w:t xml:space="preserve">ΟΡΟΙ </w:t>
      </w:r>
      <w:r w:rsidR="004500B3" w:rsidRPr="002E5A6C">
        <w:rPr>
          <w:sz w:val="24"/>
          <w:szCs w:val="24"/>
        </w:rPr>
        <w:t xml:space="preserve">ΤΟΥ </w:t>
      </w:r>
      <w:r w:rsidRPr="002E5A6C">
        <w:rPr>
          <w:sz w:val="24"/>
          <w:szCs w:val="24"/>
        </w:rPr>
        <w:t xml:space="preserve">ΣΥΜΒΟΛΑΙΟΥ </w:t>
      </w:r>
    </w:p>
    <w:p w14:paraId="711ADCC4" w14:textId="5B1FCC34" w:rsidR="004500B3" w:rsidRPr="002E5A6C" w:rsidRDefault="004500B3" w:rsidP="007D5A1C">
      <w:pPr>
        <w:overflowPunct w:val="0"/>
        <w:autoSpaceDE w:val="0"/>
        <w:autoSpaceDN w:val="0"/>
        <w:adjustRightInd w:val="0"/>
        <w:spacing w:after="0" w:line="400" w:lineRule="atLeast"/>
        <w:jc w:val="center"/>
        <w:textAlignment w:val="baseline"/>
        <w:rPr>
          <w:rFonts w:eastAsia="PMingLiU"/>
          <w:b/>
          <w:szCs w:val="24"/>
          <w:lang w:eastAsia="en-US"/>
        </w:rPr>
      </w:pPr>
    </w:p>
    <w:p w14:paraId="18D5B7C1" w14:textId="77777777" w:rsidR="007D5A1C" w:rsidRPr="002E5A6C" w:rsidRDefault="007D5A1C" w:rsidP="007D5A1C">
      <w:pPr>
        <w:overflowPunct w:val="0"/>
        <w:autoSpaceDE w:val="0"/>
        <w:autoSpaceDN w:val="0"/>
        <w:adjustRightInd w:val="0"/>
        <w:spacing w:after="0" w:line="240" w:lineRule="auto"/>
        <w:jc w:val="center"/>
        <w:textAlignment w:val="baseline"/>
        <w:rPr>
          <w:rFonts w:eastAsia="PMingLiU"/>
          <w:szCs w:val="24"/>
          <w:lang w:eastAsia="en-US"/>
        </w:rPr>
      </w:pPr>
    </w:p>
    <w:p w14:paraId="59F72BBF" w14:textId="77777777" w:rsidR="007D5A1C" w:rsidRPr="002E5A6C" w:rsidRDefault="007D5A1C" w:rsidP="007D5A1C">
      <w:pPr>
        <w:overflowPunct w:val="0"/>
        <w:autoSpaceDE w:val="0"/>
        <w:autoSpaceDN w:val="0"/>
        <w:adjustRightInd w:val="0"/>
        <w:spacing w:after="0" w:line="240" w:lineRule="auto"/>
        <w:jc w:val="center"/>
        <w:textAlignment w:val="baseline"/>
        <w:rPr>
          <w:rFonts w:eastAsia="PMingLiU"/>
          <w:b/>
          <w:szCs w:val="24"/>
          <w:lang w:eastAsia="en-US"/>
        </w:rPr>
      </w:pPr>
    </w:p>
    <w:p w14:paraId="330A2C38" w14:textId="77777777" w:rsidR="007D5A1C" w:rsidRPr="002E5A6C" w:rsidRDefault="007D5A1C" w:rsidP="007D5A1C">
      <w:pPr>
        <w:overflowPunct w:val="0"/>
        <w:autoSpaceDE w:val="0"/>
        <w:autoSpaceDN w:val="0"/>
        <w:adjustRightInd w:val="0"/>
        <w:spacing w:after="0" w:line="240" w:lineRule="auto"/>
        <w:jc w:val="center"/>
        <w:textAlignment w:val="baseline"/>
        <w:rPr>
          <w:rFonts w:eastAsia="PMingLiU"/>
          <w:szCs w:val="24"/>
          <w:lang w:eastAsia="en-US"/>
        </w:rPr>
      </w:pPr>
    </w:p>
    <w:p w14:paraId="284F2428" w14:textId="77777777" w:rsidR="007D5A1C" w:rsidRPr="002E5A6C" w:rsidRDefault="007D5A1C" w:rsidP="007D5A1C">
      <w:pPr>
        <w:overflowPunct w:val="0"/>
        <w:autoSpaceDE w:val="0"/>
        <w:autoSpaceDN w:val="0"/>
        <w:adjustRightInd w:val="0"/>
        <w:spacing w:after="0" w:line="240" w:lineRule="auto"/>
        <w:jc w:val="center"/>
        <w:textAlignment w:val="baseline"/>
        <w:rPr>
          <w:rFonts w:eastAsia="PMingLiU"/>
          <w:szCs w:val="24"/>
          <w:lang w:eastAsia="en-US"/>
        </w:rPr>
      </w:pPr>
    </w:p>
    <w:p w14:paraId="7F2AD4C4" w14:textId="77777777" w:rsidR="007D5A1C" w:rsidRPr="002E5A6C" w:rsidRDefault="007D5A1C" w:rsidP="007D5A1C">
      <w:pPr>
        <w:overflowPunct w:val="0"/>
        <w:autoSpaceDE w:val="0"/>
        <w:autoSpaceDN w:val="0"/>
        <w:adjustRightInd w:val="0"/>
        <w:spacing w:after="0" w:line="240" w:lineRule="auto"/>
        <w:jc w:val="center"/>
        <w:textAlignment w:val="baseline"/>
        <w:rPr>
          <w:rFonts w:eastAsia="PMingLiU"/>
          <w:szCs w:val="24"/>
          <w:lang w:eastAsia="en-US"/>
        </w:rPr>
      </w:pPr>
    </w:p>
    <w:p w14:paraId="293152EC" w14:textId="77777777" w:rsidR="007D5A1C" w:rsidRPr="002E5A6C" w:rsidRDefault="007D5A1C" w:rsidP="007D5A1C">
      <w:pPr>
        <w:overflowPunct w:val="0"/>
        <w:autoSpaceDE w:val="0"/>
        <w:autoSpaceDN w:val="0"/>
        <w:adjustRightInd w:val="0"/>
        <w:spacing w:after="0" w:line="240" w:lineRule="auto"/>
        <w:jc w:val="center"/>
        <w:textAlignment w:val="baseline"/>
        <w:rPr>
          <w:rFonts w:eastAsia="PMingLiU"/>
          <w:szCs w:val="24"/>
          <w:lang w:eastAsia="en-US"/>
        </w:rPr>
      </w:pPr>
    </w:p>
    <w:p w14:paraId="6446FAFA" w14:textId="3AEF77D7" w:rsidR="007D5A1C" w:rsidRPr="002E5A6C" w:rsidRDefault="007D5A1C" w:rsidP="007D5A1C">
      <w:pPr>
        <w:overflowPunct w:val="0"/>
        <w:autoSpaceDE w:val="0"/>
        <w:autoSpaceDN w:val="0"/>
        <w:adjustRightInd w:val="0"/>
        <w:spacing w:after="0" w:line="240" w:lineRule="auto"/>
        <w:jc w:val="center"/>
        <w:textAlignment w:val="baseline"/>
        <w:rPr>
          <w:rFonts w:eastAsia="PMingLiU"/>
          <w:szCs w:val="24"/>
          <w:lang w:eastAsia="en-US"/>
        </w:rPr>
      </w:pPr>
    </w:p>
    <w:p w14:paraId="0FD53D24" w14:textId="02973857" w:rsidR="00B07307" w:rsidRPr="002E5A6C" w:rsidRDefault="00B07307" w:rsidP="007D5A1C">
      <w:pPr>
        <w:overflowPunct w:val="0"/>
        <w:autoSpaceDE w:val="0"/>
        <w:autoSpaceDN w:val="0"/>
        <w:adjustRightInd w:val="0"/>
        <w:spacing w:after="0" w:line="240" w:lineRule="auto"/>
        <w:jc w:val="center"/>
        <w:textAlignment w:val="baseline"/>
        <w:rPr>
          <w:rFonts w:eastAsia="PMingLiU"/>
          <w:szCs w:val="24"/>
          <w:lang w:eastAsia="en-US"/>
        </w:rPr>
      </w:pPr>
    </w:p>
    <w:p w14:paraId="7E592629" w14:textId="77777777" w:rsidR="00B07307" w:rsidRPr="002E5A6C" w:rsidRDefault="00B07307" w:rsidP="007D5A1C">
      <w:pPr>
        <w:overflowPunct w:val="0"/>
        <w:autoSpaceDE w:val="0"/>
        <w:autoSpaceDN w:val="0"/>
        <w:adjustRightInd w:val="0"/>
        <w:spacing w:after="0" w:line="240" w:lineRule="auto"/>
        <w:jc w:val="center"/>
        <w:textAlignment w:val="baseline"/>
        <w:rPr>
          <w:rFonts w:eastAsia="PMingLiU"/>
          <w:szCs w:val="24"/>
          <w:lang w:eastAsia="en-US"/>
        </w:rPr>
      </w:pPr>
    </w:p>
    <w:p w14:paraId="12174175" w14:textId="77777777" w:rsidR="007D5A1C" w:rsidRPr="002E5A6C" w:rsidRDefault="007D5A1C" w:rsidP="007D5A1C">
      <w:pPr>
        <w:overflowPunct w:val="0"/>
        <w:autoSpaceDE w:val="0"/>
        <w:autoSpaceDN w:val="0"/>
        <w:adjustRightInd w:val="0"/>
        <w:spacing w:after="0" w:line="240" w:lineRule="auto"/>
        <w:jc w:val="center"/>
        <w:textAlignment w:val="baseline"/>
        <w:rPr>
          <w:rFonts w:eastAsia="PMingLiU"/>
          <w:szCs w:val="24"/>
          <w:lang w:eastAsia="en-US"/>
        </w:rPr>
      </w:pPr>
    </w:p>
    <w:p w14:paraId="2136E9EA" w14:textId="77777777" w:rsidR="007D5A1C" w:rsidRPr="002E5A6C" w:rsidRDefault="007D5A1C" w:rsidP="007D5A1C">
      <w:pPr>
        <w:overflowPunct w:val="0"/>
        <w:autoSpaceDE w:val="0"/>
        <w:autoSpaceDN w:val="0"/>
        <w:adjustRightInd w:val="0"/>
        <w:spacing w:after="0" w:line="240" w:lineRule="auto"/>
        <w:jc w:val="center"/>
        <w:textAlignment w:val="baseline"/>
        <w:rPr>
          <w:rFonts w:eastAsia="PMingLiU"/>
          <w:szCs w:val="24"/>
          <w:lang w:eastAsia="en-US"/>
        </w:rPr>
      </w:pPr>
    </w:p>
    <w:p w14:paraId="52B889A1" w14:textId="77777777" w:rsidR="007D5A1C" w:rsidRPr="002E5A6C" w:rsidRDefault="007D5A1C" w:rsidP="007D5A1C">
      <w:pPr>
        <w:overflowPunct w:val="0"/>
        <w:autoSpaceDE w:val="0"/>
        <w:autoSpaceDN w:val="0"/>
        <w:adjustRightInd w:val="0"/>
        <w:spacing w:after="0" w:line="240" w:lineRule="auto"/>
        <w:jc w:val="center"/>
        <w:textAlignment w:val="baseline"/>
        <w:rPr>
          <w:rFonts w:eastAsia="PMingLiU"/>
          <w:szCs w:val="24"/>
          <w:lang w:eastAsia="en-US"/>
        </w:rPr>
      </w:pPr>
    </w:p>
    <w:p w14:paraId="045C3A3C" w14:textId="6B82A1B1" w:rsidR="007D5A1C" w:rsidRPr="002E5A6C" w:rsidRDefault="007D5A1C" w:rsidP="007D5A1C">
      <w:pPr>
        <w:overflowPunct w:val="0"/>
        <w:autoSpaceDE w:val="0"/>
        <w:autoSpaceDN w:val="0"/>
        <w:adjustRightInd w:val="0"/>
        <w:spacing w:after="0" w:line="240" w:lineRule="auto"/>
        <w:jc w:val="center"/>
        <w:textAlignment w:val="baseline"/>
        <w:rPr>
          <w:rFonts w:eastAsia="PMingLiU"/>
          <w:b/>
          <w:szCs w:val="24"/>
          <w:lang w:eastAsia="en-US"/>
        </w:rPr>
      </w:pPr>
    </w:p>
    <w:p w14:paraId="0D81E6BC" w14:textId="2734B7E6" w:rsidR="00B2257B" w:rsidRPr="002E5A6C" w:rsidRDefault="00B2257B" w:rsidP="007D5A1C">
      <w:pPr>
        <w:overflowPunct w:val="0"/>
        <w:autoSpaceDE w:val="0"/>
        <w:autoSpaceDN w:val="0"/>
        <w:adjustRightInd w:val="0"/>
        <w:spacing w:after="0" w:line="240" w:lineRule="auto"/>
        <w:jc w:val="center"/>
        <w:textAlignment w:val="baseline"/>
        <w:rPr>
          <w:rFonts w:eastAsia="PMingLiU"/>
          <w:b/>
          <w:szCs w:val="24"/>
          <w:lang w:eastAsia="en-US"/>
        </w:rPr>
      </w:pPr>
    </w:p>
    <w:p w14:paraId="2C7FAAD4" w14:textId="1194E5A1" w:rsidR="00B2257B" w:rsidRPr="002E5A6C" w:rsidRDefault="00B2257B" w:rsidP="007D5A1C">
      <w:pPr>
        <w:overflowPunct w:val="0"/>
        <w:autoSpaceDE w:val="0"/>
        <w:autoSpaceDN w:val="0"/>
        <w:adjustRightInd w:val="0"/>
        <w:spacing w:after="0" w:line="240" w:lineRule="auto"/>
        <w:jc w:val="center"/>
        <w:textAlignment w:val="baseline"/>
        <w:rPr>
          <w:rFonts w:eastAsia="PMingLiU"/>
          <w:b/>
          <w:szCs w:val="24"/>
          <w:lang w:eastAsia="en-US"/>
        </w:rPr>
      </w:pPr>
    </w:p>
    <w:p w14:paraId="183A1154" w14:textId="43D79003" w:rsidR="00B2257B" w:rsidRPr="002E5A6C" w:rsidRDefault="00B2257B" w:rsidP="007D5A1C">
      <w:pPr>
        <w:overflowPunct w:val="0"/>
        <w:autoSpaceDE w:val="0"/>
        <w:autoSpaceDN w:val="0"/>
        <w:adjustRightInd w:val="0"/>
        <w:spacing w:after="0" w:line="240" w:lineRule="auto"/>
        <w:jc w:val="center"/>
        <w:textAlignment w:val="baseline"/>
        <w:rPr>
          <w:rFonts w:eastAsia="PMingLiU"/>
          <w:b/>
          <w:szCs w:val="24"/>
          <w:lang w:eastAsia="en-US"/>
        </w:rPr>
      </w:pPr>
    </w:p>
    <w:p w14:paraId="3FBC8DA5" w14:textId="0B4F40E9" w:rsidR="00B2257B" w:rsidRPr="002E5A6C" w:rsidRDefault="00B2257B" w:rsidP="007D5A1C">
      <w:pPr>
        <w:overflowPunct w:val="0"/>
        <w:autoSpaceDE w:val="0"/>
        <w:autoSpaceDN w:val="0"/>
        <w:adjustRightInd w:val="0"/>
        <w:spacing w:after="0" w:line="240" w:lineRule="auto"/>
        <w:jc w:val="center"/>
        <w:textAlignment w:val="baseline"/>
        <w:rPr>
          <w:rFonts w:eastAsia="PMingLiU"/>
          <w:b/>
          <w:szCs w:val="24"/>
          <w:lang w:eastAsia="en-US"/>
        </w:rPr>
      </w:pPr>
    </w:p>
    <w:p w14:paraId="006BBAEE" w14:textId="77777777" w:rsidR="00B2257B" w:rsidRPr="002E5A6C" w:rsidRDefault="00B2257B" w:rsidP="007D5A1C">
      <w:pPr>
        <w:overflowPunct w:val="0"/>
        <w:autoSpaceDE w:val="0"/>
        <w:autoSpaceDN w:val="0"/>
        <w:adjustRightInd w:val="0"/>
        <w:spacing w:after="0" w:line="240" w:lineRule="auto"/>
        <w:jc w:val="center"/>
        <w:textAlignment w:val="baseline"/>
        <w:rPr>
          <w:rFonts w:eastAsia="PMingLiU"/>
          <w:b/>
          <w:szCs w:val="24"/>
          <w:lang w:eastAsia="en-US"/>
        </w:rPr>
      </w:pPr>
    </w:p>
    <w:p w14:paraId="55973340" w14:textId="77777777" w:rsidR="00F61080" w:rsidRPr="002E5A6C" w:rsidRDefault="00F61080" w:rsidP="00F61080">
      <w:pPr>
        <w:tabs>
          <w:tab w:val="left" w:pos="2127"/>
        </w:tabs>
        <w:spacing w:after="0" w:line="240" w:lineRule="auto"/>
        <w:ind w:right="-624"/>
        <w:jc w:val="right"/>
        <w:rPr>
          <w:rFonts w:eastAsia="Times New Roman"/>
          <w:b/>
          <w:szCs w:val="24"/>
          <w:lang w:eastAsia="en-US"/>
        </w:rPr>
      </w:pPr>
      <w:bookmarkStart w:id="2" w:name="_Hlk39662443"/>
      <w:r w:rsidRPr="002E5A6C">
        <w:rPr>
          <w:rFonts w:eastAsia="Times New Roman"/>
          <w:b/>
          <w:sz w:val="22"/>
          <w:szCs w:val="22"/>
          <w:lang w:eastAsia="en-US"/>
        </w:rPr>
        <w:t>(……… μήνας ………) 202..</w:t>
      </w:r>
      <w:r w:rsidRPr="002E5A6C">
        <w:rPr>
          <w:rFonts w:eastAsia="Times New Roman"/>
          <w:b/>
          <w:szCs w:val="24"/>
          <w:lang w:eastAsia="en-US"/>
        </w:rPr>
        <w:t xml:space="preserve"> </w:t>
      </w:r>
    </w:p>
    <w:bookmarkEnd w:id="2"/>
    <w:p w14:paraId="27A6442D" w14:textId="309242D2" w:rsidR="00F61080" w:rsidRPr="002E5A6C" w:rsidRDefault="00F61080">
      <w:pPr>
        <w:rPr>
          <w:rFonts w:eastAsia="Times New Roman"/>
          <w:b/>
          <w:szCs w:val="24"/>
          <w:lang w:eastAsia="en-US"/>
        </w:rPr>
      </w:pPr>
      <w:r w:rsidRPr="002E5A6C">
        <w:rPr>
          <w:rFonts w:eastAsia="Times New Roman"/>
          <w:b/>
          <w:szCs w:val="24"/>
          <w:lang w:eastAsia="en-US"/>
        </w:rPr>
        <w:br w:type="page"/>
      </w:r>
    </w:p>
    <w:p w14:paraId="1FCFC82D" w14:textId="77777777" w:rsidR="00F61080" w:rsidRPr="002E5A6C" w:rsidRDefault="00F61080" w:rsidP="00F61080">
      <w:pPr>
        <w:rPr>
          <w:rFonts w:eastAsia="Times New Roman"/>
          <w:b/>
          <w:szCs w:val="24"/>
          <w:lang w:eastAsia="en-US"/>
        </w:rPr>
      </w:pPr>
    </w:p>
    <w:p w14:paraId="4DF26083" w14:textId="566946D9" w:rsidR="003D10C3" w:rsidRPr="002E5A6C" w:rsidRDefault="003D10C3" w:rsidP="00927388">
      <w:pPr>
        <w:rPr>
          <w:rFonts w:eastAsia="Times New Roman"/>
          <w:szCs w:val="24"/>
          <w:lang w:eastAsia="en-US"/>
        </w:rPr>
        <w:sectPr w:rsidR="003D10C3" w:rsidRPr="002E5A6C" w:rsidSect="002F2D27">
          <w:headerReference w:type="default" r:id="rId10"/>
          <w:footerReference w:type="even" r:id="rId11"/>
          <w:footerReference w:type="default" r:id="rId12"/>
          <w:footnotePr>
            <w:numFmt w:val="lowerRoman"/>
          </w:footnotePr>
          <w:endnotePr>
            <w:numFmt w:val="decimal"/>
          </w:endnotePr>
          <w:pgSz w:w="11907" w:h="16840" w:code="9"/>
          <w:pgMar w:top="964" w:right="1701" w:bottom="1077" w:left="1701" w:header="720" w:footer="720" w:gutter="0"/>
          <w:pgNumType w:start="0"/>
          <w:cols w:space="720"/>
          <w:noEndnote/>
          <w:docGrid w:linePitch="326"/>
        </w:sectPr>
      </w:pPr>
    </w:p>
    <w:p w14:paraId="3ED00972" w14:textId="77777777" w:rsidR="00692AD9" w:rsidRPr="002E5A6C" w:rsidRDefault="00692AD9" w:rsidP="005140D9">
      <w:bookmarkStart w:id="3" w:name="_Toc30413081"/>
    </w:p>
    <w:p w14:paraId="02B4D296" w14:textId="77777777" w:rsidR="00692AD9" w:rsidRPr="002E5A6C" w:rsidRDefault="00692AD9" w:rsidP="00E55696"/>
    <w:p w14:paraId="3B7B3045" w14:textId="77777777" w:rsidR="00692AD9" w:rsidRPr="002E5A6C" w:rsidRDefault="00692AD9" w:rsidP="00E55696"/>
    <w:p w14:paraId="44AD28F5" w14:textId="77777777" w:rsidR="00692AD9" w:rsidRPr="002E5A6C" w:rsidRDefault="00692AD9" w:rsidP="00E55696"/>
    <w:p w14:paraId="7147CE2B" w14:textId="11D68081" w:rsidR="00822634" w:rsidRPr="002E5A6C" w:rsidRDefault="00822634" w:rsidP="00822634">
      <w:pPr>
        <w:keepNext/>
        <w:spacing w:after="0" w:line="240" w:lineRule="auto"/>
        <w:jc w:val="center"/>
        <w:outlineLvl w:val="0"/>
        <w:rPr>
          <w:rFonts w:eastAsia="Times New Roman"/>
          <w:b/>
          <w:sz w:val="26"/>
          <w:lang w:eastAsia="en-US"/>
        </w:rPr>
      </w:pPr>
      <w:r w:rsidRPr="002E5A6C">
        <w:rPr>
          <w:rFonts w:eastAsia="Times New Roman"/>
          <w:b/>
          <w:sz w:val="26"/>
          <w:lang w:eastAsia="en-US"/>
        </w:rPr>
        <w:t>ΠΕΡΙΕΧΟΜΕΝ</w:t>
      </w:r>
      <w:r w:rsidR="009529DD" w:rsidRPr="002E5A6C">
        <w:rPr>
          <w:rFonts w:eastAsia="Times New Roman"/>
          <w:b/>
          <w:sz w:val="26"/>
          <w:lang w:eastAsia="en-US"/>
        </w:rPr>
        <w:t>Α</w:t>
      </w:r>
      <w:bookmarkEnd w:id="3"/>
    </w:p>
    <w:p w14:paraId="6ABD33AA" w14:textId="77777777" w:rsidR="00822634" w:rsidRPr="002E5A6C" w:rsidRDefault="00822634" w:rsidP="00822634">
      <w:pPr>
        <w:spacing w:before="360" w:after="0" w:line="240" w:lineRule="auto"/>
        <w:jc w:val="center"/>
        <w:rPr>
          <w:rFonts w:eastAsia="Times New Roman"/>
          <w:b/>
          <w:szCs w:val="24"/>
          <w:u w:val="single"/>
          <w:lang w:eastAsia="en-US"/>
        </w:rPr>
      </w:pPr>
    </w:p>
    <w:p w14:paraId="37EE33B2" w14:textId="5C11A321" w:rsidR="00822634" w:rsidRPr="002E5A6C" w:rsidRDefault="00822634" w:rsidP="00E55696">
      <w:pPr>
        <w:rPr>
          <w:b/>
          <w:bCs/>
        </w:rPr>
      </w:pPr>
      <w:bookmarkStart w:id="4" w:name="_Toc30413082"/>
      <w:r w:rsidRPr="002E5A6C">
        <w:rPr>
          <w:b/>
          <w:bCs/>
        </w:rPr>
        <w:t>ΟΡΟΙ ΤΟΥ ΣΥΜΒΟΛΑΙΟΥ – ΜΕΡΟΣ Ι – ΓΕΝΙΚΟΙ ΟΡΟΙ</w:t>
      </w:r>
      <w:r w:rsidRPr="002E5A6C">
        <w:rPr>
          <w:b/>
          <w:bCs/>
        </w:rPr>
        <w:tab/>
      </w:r>
      <w:r w:rsidRPr="002E5A6C">
        <w:rPr>
          <w:b/>
          <w:bCs/>
        </w:rPr>
        <w:tab/>
      </w:r>
      <w:r w:rsidRPr="002E5A6C">
        <w:rPr>
          <w:b/>
          <w:bCs/>
        </w:rPr>
        <w:tab/>
      </w:r>
    </w:p>
    <w:p w14:paraId="4842081C" w14:textId="06A40BB8" w:rsidR="00822634" w:rsidRPr="002E5A6C" w:rsidRDefault="00822634" w:rsidP="00E55696">
      <w:pPr>
        <w:rPr>
          <w:b/>
          <w:bCs/>
        </w:rPr>
      </w:pPr>
      <w:bookmarkStart w:id="5" w:name="_Hlk39481067"/>
      <w:r w:rsidRPr="002E5A6C">
        <w:rPr>
          <w:b/>
          <w:bCs/>
        </w:rPr>
        <w:t>ΟΡΟΙ ΤΟΥ ΣΥΜΒΟΛΑΙΟΥ – ΜΕΡΟΣ ΙΙ – ΕΙΔΙΚΟΙ ΟΡΟΙ</w:t>
      </w:r>
      <w:bookmarkEnd w:id="5"/>
      <w:r w:rsidRPr="002E5A6C">
        <w:rPr>
          <w:b/>
          <w:bCs/>
        </w:rPr>
        <w:tab/>
      </w:r>
      <w:r w:rsidRPr="002E5A6C">
        <w:rPr>
          <w:b/>
          <w:bCs/>
        </w:rPr>
        <w:tab/>
      </w:r>
      <w:r w:rsidRPr="002E5A6C">
        <w:rPr>
          <w:b/>
          <w:bCs/>
        </w:rPr>
        <w:tab/>
      </w:r>
      <w:bookmarkEnd w:id="4"/>
    </w:p>
    <w:p w14:paraId="283DE8D9" w14:textId="7A940850" w:rsidR="00822634" w:rsidRPr="002E5A6C" w:rsidRDefault="00AA7689" w:rsidP="00E55696">
      <w:pPr>
        <w:rPr>
          <w:b/>
          <w:bCs/>
        </w:rPr>
      </w:pPr>
      <w:r>
        <w:rPr>
          <w:b/>
          <w:bCs/>
        </w:rPr>
        <w:t>&lt;</w:t>
      </w:r>
      <w:r w:rsidR="00822634" w:rsidRPr="002E5A6C">
        <w:rPr>
          <w:b/>
          <w:bCs/>
        </w:rPr>
        <w:t>ΟΡΟΙ ΤΟΥ ΣΥΜΒΟΛΑΙΟΥ – ΜΕΡΟΣ ΙΙ – ΠΡΟΣΑΡΤΗΜΑ ΕΙΔΙΚΩΝ ΟΡΩΝ ΓΙΑ ΕΡΓΑ ΠΕΡΙΟΔΙΚΗΣ ΣΥΝΤΗΡΗΣΗΣ</w:t>
      </w:r>
      <w:r w:rsidR="00D569A6" w:rsidRPr="002E5A6C">
        <w:rPr>
          <w:b/>
          <w:bCs/>
        </w:rPr>
        <w:t xml:space="preserve"> </w:t>
      </w:r>
      <w:r w:rsidR="00692AD9" w:rsidRPr="002E5A6C">
        <w:rPr>
          <w:b/>
          <w:bCs/>
        </w:rPr>
        <w:tab/>
      </w:r>
      <w:r w:rsidR="00692AD9" w:rsidRPr="002E5A6C">
        <w:rPr>
          <w:b/>
          <w:bCs/>
        </w:rPr>
        <w:tab/>
      </w:r>
      <w:r w:rsidR="00692AD9" w:rsidRPr="002E5A6C">
        <w:rPr>
          <w:b/>
          <w:bCs/>
        </w:rPr>
        <w:tab/>
      </w:r>
      <w:r w:rsidR="00692AD9" w:rsidRPr="002E5A6C">
        <w:rPr>
          <w:b/>
          <w:bCs/>
        </w:rPr>
        <w:tab/>
      </w:r>
      <w:r w:rsidR="00692AD9" w:rsidRPr="002E5A6C">
        <w:rPr>
          <w:b/>
          <w:bCs/>
        </w:rPr>
        <w:tab/>
      </w:r>
      <w:r w:rsidR="00692AD9" w:rsidRPr="002E5A6C">
        <w:rPr>
          <w:b/>
          <w:bCs/>
        </w:rPr>
        <w:tab/>
      </w:r>
    </w:p>
    <w:p w14:paraId="2419062C" w14:textId="13E2C520" w:rsidR="00200076" w:rsidRPr="002E5A6C" w:rsidRDefault="00200076" w:rsidP="00200076">
      <w:pPr>
        <w:rPr>
          <w:b/>
          <w:bCs/>
        </w:rPr>
      </w:pPr>
      <w:r w:rsidRPr="002E5A6C">
        <w:rPr>
          <w:b/>
          <w:bCs/>
        </w:rPr>
        <w:t xml:space="preserve">ΟΡΟΙ ΤΟΥ ΣΥΜΒΟΛΑΙΟΥ – ΜΕΡΟΣ </w:t>
      </w:r>
      <w:proofErr w:type="spellStart"/>
      <w:r w:rsidRPr="002E5A6C">
        <w:rPr>
          <w:b/>
          <w:bCs/>
        </w:rPr>
        <w:t>ΙΙ</w:t>
      </w:r>
      <w:proofErr w:type="spellEnd"/>
      <w:r w:rsidRPr="002E5A6C">
        <w:rPr>
          <w:b/>
          <w:bCs/>
        </w:rPr>
        <w:t xml:space="preserve"> – ΠΡΟΣΑΡΤΗΜΑ ΕΙΔΙΚΩΝ ΟΡΩΝ ΓΙΑ ΘΑΛΑΣΣΙΑ ΕΡΓΑ</w:t>
      </w:r>
      <w:r w:rsidRPr="002E5A6C">
        <w:rPr>
          <w:b/>
          <w:bCs/>
        </w:rPr>
        <w:tab/>
      </w:r>
      <w:r w:rsidRPr="002E5A6C">
        <w:rPr>
          <w:b/>
          <w:bCs/>
        </w:rPr>
        <w:tab/>
      </w:r>
      <w:r w:rsidRPr="002E5A6C">
        <w:rPr>
          <w:b/>
          <w:bCs/>
        </w:rPr>
        <w:tab/>
      </w:r>
      <w:r w:rsidRPr="002E5A6C">
        <w:rPr>
          <w:b/>
          <w:bCs/>
        </w:rPr>
        <w:tab/>
      </w:r>
      <w:r w:rsidRPr="002E5A6C">
        <w:rPr>
          <w:b/>
          <w:bCs/>
        </w:rPr>
        <w:tab/>
      </w:r>
      <w:r w:rsidRPr="002E5A6C">
        <w:rPr>
          <w:b/>
          <w:bCs/>
        </w:rPr>
        <w:tab/>
      </w:r>
      <w:r w:rsidR="00AA7689">
        <w:rPr>
          <w:b/>
          <w:bCs/>
        </w:rPr>
        <w:t>&gt;</w:t>
      </w:r>
    </w:p>
    <w:p w14:paraId="19E0B886" w14:textId="77777777" w:rsidR="00822634" w:rsidRPr="002E5A6C" w:rsidRDefault="00822634" w:rsidP="00822634">
      <w:pPr>
        <w:spacing w:before="480" w:after="0" w:line="240" w:lineRule="auto"/>
        <w:ind w:left="567" w:right="-284" w:hanging="567"/>
        <w:jc w:val="both"/>
        <w:rPr>
          <w:rFonts w:eastAsia="Times New Roman"/>
          <w:b/>
          <w:szCs w:val="24"/>
          <w:lang w:eastAsia="en-US"/>
        </w:rPr>
      </w:pPr>
    </w:p>
    <w:p w14:paraId="5D13A972" w14:textId="77777777" w:rsidR="00822634" w:rsidRPr="002E5A6C" w:rsidRDefault="00822634" w:rsidP="00822634">
      <w:pPr>
        <w:spacing w:before="360" w:after="0" w:line="240" w:lineRule="auto"/>
        <w:jc w:val="right"/>
        <w:rPr>
          <w:rFonts w:eastAsia="Times New Roman"/>
          <w:b/>
          <w:szCs w:val="24"/>
          <w:lang w:eastAsia="en-US"/>
        </w:rPr>
      </w:pPr>
    </w:p>
    <w:p w14:paraId="5658602A" w14:textId="77777777" w:rsidR="00822634" w:rsidRPr="002E5A6C" w:rsidRDefault="00822634" w:rsidP="00822634">
      <w:pPr>
        <w:spacing w:before="360" w:after="0" w:line="240" w:lineRule="auto"/>
        <w:jc w:val="right"/>
        <w:rPr>
          <w:rFonts w:eastAsia="Times New Roman"/>
          <w:szCs w:val="24"/>
          <w:lang w:eastAsia="en-US"/>
        </w:rPr>
      </w:pPr>
    </w:p>
    <w:p w14:paraId="176E1EBA" w14:textId="77777777" w:rsidR="00822634" w:rsidRPr="002E5A6C" w:rsidRDefault="00822634" w:rsidP="00822634">
      <w:pPr>
        <w:spacing w:before="360" w:after="0" w:line="240" w:lineRule="auto"/>
        <w:jc w:val="right"/>
        <w:rPr>
          <w:rFonts w:eastAsia="Times New Roman"/>
          <w:szCs w:val="24"/>
          <w:lang w:eastAsia="en-US"/>
        </w:rPr>
      </w:pPr>
    </w:p>
    <w:p w14:paraId="769D7585" w14:textId="77777777" w:rsidR="00822634" w:rsidRPr="002E5A6C" w:rsidRDefault="00822634" w:rsidP="00822634">
      <w:pPr>
        <w:spacing w:before="360" w:after="0" w:line="240" w:lineRule="auto"/>
        <w:jc w:val="right"/>
        <w:rPr>
          <w:rFonts w:eastAsia="Times New Roman"/>
          <w:szCs w:val="24"/>
          <w:lang w:eastAsia="en-US"/>
        </w:rPr>
      </w:pPr>
    </w:p>
    <w:p w14:paraId="11B2791D" w14:textId="77777777" w:rsidR="00822634" w:rsidRPr="002E5A6C" w:rsidRDefault="00822634" w:rsidP="00822634">
      <w:pPr>
        <w:spacing w:before="360" w:after="0" w:line="240" w:lineRule="auto"/>
        <w:jc w:val="right"/>
        <w:rPr>
          <w:rFonts w:eastAsia="Times New Roman"/>
          <w:szCs w:val="24"/>
          <w:lang w:eastAsia="en-US"/>
        </w:rPr>
      </w:pPr>
    </w:p>
    <w:p w14:paraId="06DD0283" w14:textId="77777777" w:rsidR="00822634" w:rsidRPr="002E5A6C" w:rsidRDefault="00822634" w:rsidP="00822634">
      <w:pPr>
        <w:spacing w:before="360" w:after="0" w:line="240" w:lineRule="auto"/>
        <w:jc w:val="right"/>
        <w:rPr>
          <w:rFonts w:eastAsia="Times New Roman"/>
          <w:szCs w:val="24"/>
          <w:lang w:eastAsia="en-US"/>
        </w:rPr>
      </w:pPr>
    </w:p>
    <w:p w14:paraId="67B61F2C" w14:textId="77777777" w:rsidR="00822634" w:rsidRPr="002E5A6C" w:rsidRDefault="00822634" w:rsidP="00822634">
      <w:pPr>
        <w:spacing w:before="360" w:after="0" w:line="240" w:lineRule="auto"/>
        <w:jc w:val="right"/>
        <w:rPr>
          <w:rFonts w:eastAsia="Times New Roman"/>
          <w:szCs w:val="24"/>
          <w:lang w:eastAsia="en-US"/>
        </w:rPr>
      </w:pPr>
    </w:p>
    <w:p w14:paraId="50D6D50B" w14:textId="77777777" w:rsidR="00822634" w:rsidRPr="002E5A6C" w:rsidRDefault="00822634" w:rsidP="00822634">
      <w:pPr>
        <w:spacing w:before="360" w:after="0" w:line="240" w:lineRule="auto"/>
        <w:jc w:val="right"/>
        <w:rPr>
          <w:rFonts w:eastAsia="Times New Roman"/>
          <w:szCs w:val="24"/>
          <w:lang w:eastAsia="en-US"/>
        </w:rPr>
      </w:pPr>
    </w:p>
    <w:p w14:paraId="5CB7DCB6" w14:textId="77777777" w:rsidR="00822634" w:rsidRPr="002E5A6C" w:rsidRDefault="00822634" w:rsidP="00822634">
      <w:pPr>
        <w:spacing w:before="360" w:after="0" w:line="240" w:lineRule="auto"/>
        <w:jc w:val="right"/>
        <w:rPr>
          <w:rFonts w:eastAsia="Times New Roman"/>
          <w:szCs w:val="24"/>
          <w:lang w:eastAsia="en-US"/>
        </w:rPr>
      </w:pPr>
    </w:p>
    <w:p w14:paraId="149B2A88" w14:textId="77777777" w:rsidR="00822634" w:rsidRPr="002E5A6C" w:rsidRDefault="00822634" w:rsidP="00822634">
      <w:pPr>
        <w:spacing w:before="360" w:after="0" w:line="240" w:lineRule="auto"/>
        <w:jc w:val="right"/>
        <w:rPr>
          <w:rFonts w:eastAsia="Times New Roman"/>
          <w:szCs w:val="24"/>
          <w:lang w:eastAsia="en-US"/>
        </w:rPr>
      </w:pPr>
    </w:p>
    <w:p w14:paraId="1FBB52EA" w14:textId="77777777" w:rsidR="00822634" w:rsidRPr="002E5A6C" w:rsidRDefault="00822634" w:rsidP="00822634">
      <w:pPr>
        <w:spacing w:before="360" w:after="0" w:line="240" w:lineRule="auto"/>
        <w:jc w:val="right"/>
        <w:rPr>
          <w:rFonts w:eastAsia="Times New Roman"/>
          <w:szCs w:val="24"/>
          <w:lang w:eastAsia="en-US"/>
        </w:rPr>
      </w:pPr>
    </w:p>
    <w:p w14:paraId="706894A0" w14:textId="77777777" w:rsidR="00822634" w:rsidRPr="002E5A6C" w:rsidRDefault="00822634" w:rsidP="00822634">
      <w:pPr>
        <w:spacing w:before="360" w:after="0" w:line="240" w:lineRule="auto"/>
        <w:jc w:val="right"/>
        <w:rPr>
          <w:rFonts w:eastAsia="Times New Roman"/>
          <w:szCs w:val="24"/>
          <w:lang w:eastAsia="en-US"/>
        </w:rPr>
      </w:pPr>
    </w:p>
    <w:p w14:paraId="771AB21C" w14:textId="77777777" w:rsidR="00822634" w:rsidRPr="002E5A6C" w:rsidRDefault="00822634" w:rsidP="00822634">
      <w:pPr>
        <w:spacing w:before="360" w:after="0" w:line="240" w:lineRule="auto"/>
        <w:jc w:val="right"/>
        <w:rPr>
          <w:rFonts w:eastAsia="Times New Roman"/>
          <w:szCs w:val="24"/>
          <w:lang w:eastAsia="en-US"/>
        </w:rPr>
      </w:pPr>
    </w:p>
    <w:p w14:paraId="562FE344" w14:textId="77777777" w:rsidR="00822634" w:rsidRPr="002E5A6C" w:rsidRDefault="00822634" w:rsidP="00822634">
      <w:pPr>
        <w:spacing w:before="360" w:after="0" w:line="240" w:lineRule="auto"/>
        <w:jc w:val="right"/>
        <w:rPr>
          <w:rFonts w:eastAsia="Times New Roman"/>
          <w:szCs w:val="24"/>
          <w:lang w:eastAsia="en-US"/>
        </w:rPr>
      </w:pPr>
    </w:p>
    <w:p w14:paraId="062E94BA" w14:textId="77777777" w:rsidR="00822634" w:rsidRPr="002E5A6C" w:rsidRDefault="00822634" w:rsidP="00822634">
      <w:pPr>
        <w:spacing w:before="360" w:after="0" w:line="240" w:lineRule="auto"/>
        <w:jc w:val="right"/>
        <w:rPr>
          <w:rFonts w:eastAsia="Times New Roman"/>
          <w:szCs w:val="24"/>
          <w:lang w:eastAsia="en-US"/>
        </w:rPr>
      </w:pPr>
    </w:p>
    <w:p w14:paraId="440C6210" w14:textId="77777777" w:rsidR="00822634" w:rsidRPr="002E5A6C" w:rsidRDefault="00822634" w:rsidP="00822634">
      <w:pPr>
        <w:spacing w:before="360" w:after="0" w:line="240" w:lineRule="auto"/>
        <w:jc w:val="right"/>
        <w:rPr>
          <w:rFonts w:eastAsia="Times New Roman"/>
          <w:szCs w:val="24"/>
          <w:lang w:eastAsia="en-US"/>
        </w:rPr>
      </w:pPr>
    </w:p>
    <w:p w14:paraId="767084C6" w14:textId="55A2951E" w:rsidR="00FA4776" w:rsidRPr="002E5A6C" w:rsidRDefault="00FA4776" w:rsidP="006F6387">
      <w:pPr>
        <w:spacing w:before="360" w:after="0" w:line="240" w:lineRule="auto"/>
        <w:jc w:val="right"/>
        <w:rPr>
          <w:rFonts w:eastAsia="Times New Roman"/>
          <w:szCs w:val="24"/>
          <w:lang w:eastAsia="en-US"/>
        </w:rPr>
      </w:pPr>
    </w:p>
    <w:p w14:paraId="593F7D08" w14:textId="120AE06E" w:rsidR="0027665C" w:rsidRPr="002E5A6C" w:rsidRDefault="0027665C">
      <w:pPr>
        <w:rPr>
          <w:rFonts w:eastAsia="Times New Roman"/>
          <w:szCs w:val="24"/>
          <w:lang w:eastAsia="en-US"/>
        </w:rPr>
      </w:pPr>
      <w:r w:rsidRPr="002E5A6C">
        <w:rPr>
          <w:rFonts w:eastAsia="Times New Roman"/>
          <w:szCs w:val="24"/>
          <w:lang w:eastAsia="en-US"/>
        </w:rPr>
        <w:br w:type="page"/>
      </w:r>
    </w:p>
    <w:p w14:paraId="46509BCD" w14:textId="26A589EF" w:rsidR="00FA4776" w:rsidRPr="002E5A6C" w:rsidRDefault="00FA4776" w:rsidP="006F6387">
      <w:pPr>
        <w:spacing w:before="360" w:after="0" w:line="240" w:lineRule="auto"/>
        <w:jc w:val="right"/>
        <w:rPr>
          <w:rFonts w:eastAsia="Times New Roman"/>
          <w:szCs w:val="24"/>
          <w:lang w:eastAsia="en-US"/>
        </w:rPr>
      </w:pPr>
    </w:p>
    <w:p w14:paraId="37A94CF9" w14:textId="74FABA4E" w:rsidR="0027665C" w:rsidRPr="002E5A6C" w:rsidRDefault="0027665C" w:rsidP="006F6387">
      <w:pPr>
        <w:spacing w:before="360" w:after="0" w:line="240" w:lineRule="auto"/>
        <w:jc w:val="right"/>
        <w:rPr>
          <w:rFonts w:eastAsia="Times New Roman"/>
          <w:szCs w:val="24"/>
          <w:lang w:eastAsia="en-US"/>
        </w:rPr>
      </w:pPr>
    </w:p>
    <w:p w14:paraId="51CA37F9" w14:textId="55D22C30" w:rsidR="0027665C" w:rsidRPr="002E5A6C" w:rsidRDefault="0027665C" w:rsidP="006F6387">
      <w:pPr>
        <w:spacing w:before="360" w:after="0" w:line="240" w:lineRule="auto"/>
        <w:jc w:val="right"/>
        <w:rPr>
          <w:rFonts w:eastAsia="Times New Roman"/>
          <w:szCs w:val="24"/>
          <w:lang w:eastAsia="en-US"/>
        </w:rPr>
      </w:pPr>
    </w:p>
    <w:p w14:paraId="7AF61A61" w14:textId="6CB2D07F" w:rsidR="0027665C" w:rsidRPr="002E5A6C" w:rsidRDefault="0027665C" w:rsidP="006F6387">
      <w:pPr>
        <w:spacing w:before="360" w:after="0" w:line="240" w:lineRule="auto"/>
        <w:jc w:val="right"/>
        <w:rPr>
          <w:rFonts w:eastAsia="Times New Roman"/>
          <w:szCs w:val="24"/>
          <w:lang w:eastAsia="en-US"/>
        </w:rPr>
      </w:pPr>
    </w:p>
    <w:p w14:paraId="22F5986B" w14:textId="77777777" w:rsidR="0027665C" w:rsidRPr="002E5A6C" w:rsidRDefault="0027665C" w:rsidP="006F6387">
      <w:pPr>
        <w:spacing w:before="360" w:after="0" w:line="240" w:lineRule="auto"/>
        <w:jc w:val="right"/>
        <w:rPr>
          <w:rFonts w:eastAsia="Times New Roman"/>
          <w:szCs w:val="24"/>
          <w:lang w:eastAsia="en-US"/>
        </w:rPr>
      </w:pPr>
    </w:p>
    <w:p w14:paraId="648F176E" w14:textId="751E35DC" w:rsidR="004E7784" w:rsidRPr="002E5A6C" w:rsidRDefault="00841147" w:rsidP="00510F1D">
      <w:pPr>
        <w:pStyle w:val="Heading2"/>
        <w:jc w:val="left"/>
      </w:pPr>
      <w:r w:rsidRPr="002E5A6C">
        <w:t xml:space="preserve">ΠΡΟΛΟΓΟΣ </w:t>
      </w:r>
    </w:p>
    <w:p w14:paraId="23051FE0" w14:textId="77777777" w:rsidR="00510F1D" w:rsidRPr="002E5A6C" w:rsidRDefault="00510F1D" w:rsidP="005140D9">
      <w:pPr>
        <w:rPr>
          <w:lang w:eastAsia="en-US"/>
        </w:rPr>
      </w:pPr>
    </w:p>
    <w:p w14:paraId="09192EE8" w14:textId="04DFB64F" w:rsidR="00513C6B" w:rsidRPr="002E5A6C" w:rsidRDefault="006F6387" w:rsidP="006F6387">
      <w:pPr>
        <w:jc w:val="both"/>
      </w:pPr>
      <w:r w:rsidRPr="002E5A6C">
        <w:t xml:space="preserve">Οι Όροι </w:t>
      </w:r>
      <w:r w:rsidR="001F11AA" w:rsidRPr="002E5A6C">
        <w:t xml:space="preserve">του </w:t>
      </w:r>
      <w:r w:rsidRPr="002E5A6C">
        <w:t>Συμβολαίου</w:t>
      </w:r>
      <w:r w:rsidR="0027665C" w:rsidRPr="002E5A6C">
        <w:t xml:space="preserve"> </w:t>
      </w:r>
      <w:r w:rsidR="00841147" w:rsidRPr="002E5A6C">
        <w:t xml:space="preserve">απαρτίζονται </w:t>
      </w:r>
      <w:r w:rsidRPr="002E5A6C">
        <w:t xml:space="preserve">από : </w:t>
      </w:r>
    </w:p>
    <w:p w14:paraId="58283B0D" w14:textId="6864C39D" w:rsidR="00513C6B" w:rsidRPr="002E5A6C" w:rsidRDefault="00513C6B" w:rsidP="00513C6B">
      <w:pPr>
        <w:ind w:left="720"/>
        <w:jc w:val="both"/>
        <w:rPr>
          <w:i/>
          <w:iCs/>
        </w:rPr>
      </w:pPr>
      <w:r w:rsidRPr="002E5A6C">
        <w:t xml:space="preserve">τους </w:t>
      </w:r>
      <w:bookmarkStart w:id="6" w:name="_Hlk39480230"/>
      <w:r w:rsidR="006F6387" w:rsidRPr="002E5A6C">
        <w:t xml:space="preserve">Γενικούς Όρους ως αυτοί  περιέχονται </w:t>
      </w:r>
      <w:r w:rsidRPr="002E5A6C">
        <w:t>στον Τόμο Β</w:t>
      </w:r>
      <w:r w:rsidR="00841147" w:rsidRPr="002E5A6C">
        <w:t>,</w:t>
      </w:r>
      <w:r w:rsidRPr="002E5A6C">
        <w:t xml:space="preserve"> Μέρος </w:t>
      </w:r>
      <w:r w:rsidRPr="002E5A6C">
        <w:rPr>
          <w:lang w:val="en-US"/>
        </w:rPr>
        <w:t>I</w:t>
      </w:r>
      <w:r w:rsidRPr="002E5A6C">
        <w:t xml:space="preserve">, ήτοι στο έγγραφο </w:t>
      </w:r>
      <w:r w:rsidR="006F6387" w:rsidRPr="002E5A6C">
        <w:t>«</w:t>
      </w:r>
      <w:r w:rsidR="006F6387" w:rsidRPr="002E5A6C">
        <w:rPr>
          <w:i/>
          <w:iCs/>
        </w:rPr>
        <w:t>Όροι Συμβολαίου για Κατασκευή Δημοσίων Έργων Πολιτικής Μηχανικής (με κατά προσέγγιση ποσότητες) Μέρος Ι: Γενικοί Όροι</w:t>
      </w:r>
      <w:r w:rsidR="007A0B78" w:rsidRPr="002E5A6C">
        <w:rPr>
          <w:i/>
          <w:iCs/>
        </w:rPr>
        <w:t>»</w:t>
      </w:r>
      <w:r w:rsidR="006F6387" w:rsidRPr="002E5A6C">
        <w:rPr>
          <w:i/>
          <w:iCs/>
        </w:rPr>
        <w:t>, Έκδοση 1η Σεπτεμβρίου 2006 (με τροποποιήσεις την 1η Μαρτίου 2018</w:t>
      </w:r>
      <w:r w:rsidR="001D4E2E" w:rsidRPr="002E5A6C">
        <w:rPr>
          <w:i/>
          <w:iCs/>
        </w:rPr>
        <w:t>)</w:t>
      </w:r>
      <w:r w:rsidR="0047555C" w:rsidRPr="002E5A6C">
        <w:rPr>
          <w:b/>
          <w:bCs/>
          <w:i/>
          <w:iCs/>
        </w:rPr>
        <w:t xml:space="preserve"> </w:t>
      </w:r>
      <w:bookmarkEnd w:id="6"/>
      <w:r w:rsidR="0047555C" w:rsidRPr="002E5A6C">
        <w:t>και</w:t>
      </w:r>
      <w:r w:rsidR="0047555C" w:rsidRPr="002E5A6C">
        <w:rPr>
          <w:b/>
          <w:bCs/>
          <w:i/>
          <w:iCs/>
        </w:rPr>
        <w:t xml:space="preserve"> </w:t>
      </w:r>
    </w:p>
    <w:p w14:paraId="763FEF81" w14:textId="6AD9621C" w:rsidR="006F6387" w:rsidRPr="002E5A6C" w:rsidRDefault="00513C6B" w:rsidP="00513C6B">
      <w:pPr>
        <w:ind w:left="720"/>
        <w:jc w:val="both"/>
      </w:pPr>
      <w:r w:rsidRPr="002E5A6C">
        <w:t xml:space="preserve">τους </w:t>
      </w:r>
      <w:r w:rsidR="006F6387" w:rsidRPr="002E5A6C">
        <w:t xml:space="preserve">Ειδικούς Όρους ως αυτοί περιέχονται </w:t>
      </w:r>
      <w:bookmarkStart w:id="7" w:name="_Hlk40863365"/>
      <w:r w:rsidR="006F6387" w:rsidRPr="002E5A6C">
        <w:t>στ</w:t>
      </w:r>
      <w:r w:rsidR="005B3FE2" w:rsidRPr="002E5A6C">
        <w:t>ο</w:t>
      </w:r>
      <w:r w:rsidRPr="002E5A6C">
        <w:t xml:space="preserve">ν Τόμο </w:t>
      </w:r>
      <w:r w:rsidR="005B3FE2" w:rsidRPr="002E5A6C">
        <w:t>Β</w:t>
      </w:r>
      <w:r w:rsidRPr="002E5A6C">
        <w:t xml:space="preserve"> Μέρος ΙΙ </w:t>
      </w:r>
      <w:r w:rsidR="00AD60FA" w:rsidRPr="002E5A6C">
        <w:t>«</w:t>
      </w:r>
      <w:bookmarkStart w:id="8" w:name="_Hlk39048446"/>
      <w:r w:rsidR="00AD60FA" w:rsidRPr="002E5A6C">
        <w:rPr>
          <w:i/>
          <w:iCs/>
        </w:rPr>
        <w:t>Όροι του Συμβολαίου Μέρος ΙΙ – Ειδικοί Όροι</w:t>
      </w:r>
      <w:bookmarkEnd w:id="8"/>
      <w:r w:rsidR="00AD60FA" w:rsidRPr="002E5A6C">
        <w:rPr>
          <w:i/>
          <w:iCs/>
        </w:rPr>
        <w:t>»</w:t>
      </w:r>
      <w:bookmarkEnd w:id="7"/>
      <w:r w:rsidR="00AD60FA" w:rsidRPr="002E5A6C">
        <w:rPr>
          <w:i/>
          <w:iCs/>
        </w:rPr>
        <w:t xml:space="preserve"> </w:t>
      </w:r>
      <w:r w:rsidR="00AD60FA" w:rsidRPr="002E5A6C">
        <w:t>και</w:t>
      </w:r>
      <w:r w:rsidR="005B3FE2" w:rsidRPr="002E5A6C">
        <w:t xml:space="preserve"> </w:t>
      </w:r>
      <w:r w:rsidRPr="002E5A6C">
        <w:t xml:space="preserve">στο </w:t>
      </w:r>
      <w:r w:rsidR="006F6387" w:rsidRPr="002E5A6C">
        <w:t>«</w:t>
      </w:r>
      <w:r w:rsidR="001D4E2E" w:rsidRPr="002E5A6C">
        <w:rPr>
          <w:i/>
          <w:iCs/>
        </w:rPr>
        <w:t>Παράρτημα Προσφοράς</w:t>
      </w:r>
      <w:r w:rsidR="006F6387" w:rsidRPr="002E5A6C">
        <w:rPr>
          <w:i/>
          <w:iCs/>
        </w:rPr>
        <w:t>»</w:t>
      </w:r>
      <w:r w:rsidR="006F6387" w:rsidRPr="002E5A6C">
        <w:t>.</w:t>
      </w:r>
    </w:p>
    <w:p w14:paraId="0DD421B3" w14:textId="597FEF7B" w:rsidR="006F6387" w:rsidRPr="002E5A6C" w:rsidRDefault="0047555C" w:rsidP="006F6387">
      <w:pPr>
        <w:jc w:val="both"/>
        <w:rPr>
          <w:i/>
          <w:iCs/>
        </w:rPr>
      </w:pPr>
      <w:r w:rsidRPr="002E5A6C">
        <w:t xml:space="preserve">Οι Ειδικοί Όροι </w:t>
      </w:r>
      <w:r w:rsidR="00822634" w:rsidRPr="002E5A6C">
        <w:t xml:space="preserve">δύναται να </w:t>
      </w:r>
      <w:r w:rsidR="0027665C" w:rsidRPr="002E5A6C">
        <w:t xml:space="preserve">προσθέτουν στους, ή/και να </w:t>
      </w:r>
      <w:r w:rsidRPr="002E5A6C">
        <w:t>συμπληρώνουν</w:t>
      </w:r>
      <w:r w:rsidR="00841147" w:rsidRPr="002E5A6C">
        <w:t xml:space="preserve"> τους</w:t>
      </w:r>
      <w:r w:rsidRPr="002E5A6C">
        <w:t xml:space="preserve"> ή/και </w:t>
      </w:r>
      <w:r w:rsidR="00841147" w:rsidRPr="002E5A6C">
        <w:t xml:space="preserve">να </w:t>
      </w:r>
      <w:r w:rsidRPr="002E5A6C">
        <w:t xml:space="preserve">τροποποιούν τους Γενικούς Όρους. </w:t>
      </w:r>
      <w:r w:rsidR="006F6387" w:rsidRPr="002E5A6C">
        <w:t xml:space="preserve">Οι πρόνοιες των Ειδικών Όρων που περιέχονται στο </w:t>
      </w:r>
      <w:r w:rsidR="00841147" w:rsidRPr="002E5A6C">
        <w:t xml:space="preserve">έγγραφο </w:t>
      </w:r>
      <w:r w:rsidR="006F6387" w:rsidRPr="002E5A6C">
        <w:rPr>
          <w:i/>
          <w:iCs/>
        </w:rPr>
        <w:t>«</w:t>
      </w:r>
      <w:bookmarkStart w:id="9" w:name="_Hlk39048500"/>
      <w:r w:rsidR="001D4E2E" w:rsidRPr="002E5A6C">
        <w:rPr>
          <w:i/>
          <w:iCs/>
        </w:rPr>
        <w:t>Όροι του Συμβολαίου Μέρος ΙΙ – Ειδικοί Όροι</w:t>
      </w:r>
      <w:bookmarkEnd w:id="9"/>
      <w:r w:rsidR="006F6387" w:rsidRPr="002E5A6C">
        <w:t>» υπερισχύουν των αντίστοιχων προνοιών των Γενικών Όρων και οι πρόνοιες των Ειδικών Όρων που περιέχοντα</w:t>
      </w:r>
      <w:r w:rsidR="0006590C" w:rsidRPr="002E5A6C">
        <w:t>ι</w:t>
      </w:r>
      <w:r w:rsidR="006F6387" w:rsidRPr="002E5A6C">
        <w:t xml:space="preserve"> στο</w:t>
      </w:r>
      <w:r w:rsidR="006F6387" w:rsidRPr="002E5A6C">
        <w:rPr>
          <w:i/>
          <w:iCs/>
        </w:rPr>
        <w:t xml:space="preserve"> </w:t>
      </w:r>
      <w:r w:rsidR="006F6387" w:rsidRPr="002E5A6C">
        <w:t>«</w:t>
      </w:r>
      <w:r w:rsidR="001D4E2E" w:rsidRPr="002E5A6C">
        <w:rPr>
          <w:i/>
          <w:iCs/>
        </w:rPr>
        <w:t>Παράρτημα Προσφοράς</w:t>
      </w:r>
      <w:r w:rsidR="00AD60FA" w:rsidRPr="002E5A6C">
        <w:rPr>
          <w:i/>
          <w:iCs/>
        </w:rPr>
        <w:t>»</w:t>
      </w:r>
      <w:r w:rsidR="006F6387" w:rsidRPr="002E5A6C">
        <w:rPr>
          <w:i/>
          <w:iCs/>
        </w:rPr>
        <w:t xml:space="preserve"> υπερισχύουν των προνοιών</w:t>
      </w:r>
      <w:r w:rsidR="006F6387" w:rsidRPr="002E5A6C">
        <w:t xml:space="preserve"> των Ειδικών Όρων που περιέχονται στο </w:t>
      </w:r>
      <w:r w:rsidR="006F6387" w:rsidRPr="002E5A6C">
        <w:rPr>
          <w:i/>
          <w:iCs/>
        </w:rPr>
        <w:t>«</w:t>
      </w:r>
      <w:r w:rsidR="001D4E2E" w:rsidRPr="002E5A6C">
        <w:rPr>
          <w:i/>
          <w:iCs/>
        </w:rPr>
        <w:t>Όροι του Συμβολαίου Μέρος ΙΙ – Ειδικοί Όροι</w:t>
      </w:r>
      <w:r w:rsidR="006F6387" w:rsidRPr="002E5A6C">
        <w:rPr>
          <w:i/>
          <w:iCs/>
        </w:rPr>
        <w:t>»</w:t>
      </w:r>
      <w:r w:rsidR="00FA02D8" w:rsidRPr="002E5A6C">
        <w:rPr>
          <w:i/>
          <w:iCs/>
        </w:rPr>
        <w:t>.</w:t>
      </w:r>
    </w:p>
    <w:p w14:paraId="69238239" w14:textId="6BF015C1" w:rsidR="00822634" w:rsidRPr="002E5A6C" w:rsidRDefault="00822634" w:rsidP="00822634">
      <w:pPr>
        <w:jc w:val="both"/>
        <w:rPr>
          <w:i/>
          <w:iCs/>
        </w:rPr>
      </w:pPr>
      <w:r w:rsidRPr="002E5A6C">
        <w:t xml:space="preserve">Για τα </w:t>
      </w:r>
      <w:r w:rsidR="00841147" w:rsidRPr="002E5A6C">
        <w:t>έ</w:t>
      </w:r>
      <w:r w:rsidRPr="002E5A6C">
        <w:t>ργα Περιοδικής Συντήρησης</w:t>
      </w:r>
      <w:r w:rsidR="00841147" w:rsidRPr="002E5A6C">
        <w:t>,</w:t>
      </w:r>
      <w:r w:rsidRPr="002E5A6C">
        <w:t xml:space="preserve"> </w:t>
      </w:r>
      <w:bookmarkStart w:id="10" w:name="_Hlk40863419"/>
      <w:r w:rsidR="00B04A21" w:rsidRPr="002E5A6C">
        <w:t xml:space="preserve">οι </w:t>
      </w:r>
      <w:r w:rsidR="007D50F1" w:rsidRPr="002E5A6C">
        <w:t>Ειδικ</w:t>
      </w:r>
      <w:r w:rsidR="00B04A21" w:rsidRPr="002E5A6C">
        <w:t>οί</w:t>
      </w:r>
      <w:r w:rsidR="007D50F1" w:rsidRPr="002E5A6C">
        <w:t xml:space="preserve"> Όρ</w:t>
      </w:r>
      <w:r w:rsidR="00B04A21" w:rsidRPr="002E5A6C">
        <w:t xml:space="preserve">οι του Τόμου Β Μέρος </w:t>
      </w:r>
      <w:proofErr w:type="spellStart"/>
      <w:r w:rsidR="00B04A21" w:rsidRPr="002E5A6C">
        <w:t>ΙΙ</w:t>
      </w:r>
      <w:proofErr w:type="spellEnd"/>
      <w:r w:rsidR="00B04A21" w:rsidRPr="002E5A6C">
        <w:t xml:space="preserve"> «</w:t>
      </w:r>
      <w:r w:rsidR="00B04A21" w:rsidRPr="002E5A6C">
        <w:rPr>
          <w:i/>
          <w:iCs/>
        </w:rPr>
        <w:t xml:space="preserve">Όροι του Συμβολαίου Μέρος </w:t>
      </w:r>
      <w:proofErr w:type="spellStart"/>
      <w:r w:rsidR="00B04A21" w:rsidRPr="002E5A6C">
        <w:rPr>
          <w:i/>
          <w:iCs/>
        </w:rPr>
        <w:t>ΙΙ</w:t>
      </w:r>
      <w:proofErr w:type="spellEnd"/>
      <w:r w:rsidR="00B04A21" w:rsidRPr="002E5A6C">
        <w:rPr>
          <w:i/>
          <w:iCs/>
        </w:rPr>
        <w:t xml:space="preserve"> – Ειδικοί Όροι»</w:t>
      </w:r>
      <w:r w:rsidR="00841147" w:rsidRPr="002E5A6C">
        <w:t>,</w:t>
      </w:r>
      <w:r w:rsidR="007D50F1" w:rsidRPr="002E5A6C">
        <w:t xml:space="preserve"> </w:t>
      </w:r>
      <w:bookmarkEnd w:id="10"/>
      <w:r w:rsidR="00B04A21" w:rsidRPr="002E5A6C">
        <w:t xml:space="preserve">συμπληρώνονται ή/και τροποποιούνται από τους επιπρόσθετούς </w:t>
      </w:r>
      <w:r w:rsidR="004E7784" w:rsidRPr="002E5A6C">
        <w:t>Ειδικο</w:t>
      </w:r>
      <w:r w:rsidR="00B04A21" w:rsidRPr="002E5A6C">
        <w:t>ύς</w:t>
      </w:r>
      <w:r w:rsidR="004E7784" w:rsidRPr="002E5A6C">
        <w:t xml:space="preserve"> Όρο</w:t>
      </w:r>
      <w:r w:rsidR="00B04A21" w:rsidRPr="002E5A6C">
        <w:t>υς</w:t>
      </w:r>
      <w:r w:rsidR="004E7784" w:rsidRPr="002E5A6C">
        <w:t xml:space="preserve"> που περιέχονται</w:t>
      </w:r>
      <w:r w:rsidR="004E7784" w:rsidRPr="002E5A6C">
        <w:rPr>
          <w:i/>
          <w:iCs/>
        </w:rPr>
        <w:t xml:space="preserve"> </w:t>
      </w:r>
      <w:r w:rsidR="004E7784" w:rsidRPr="002E5A6C">
        <w:t>στο</w:t>
      </w:r>
      <w:r w:rsidR="001A531E" w:rsidRPr="002E5A6C">
        <w:t xml:space="preserve"> αντίστοιχο </w:t>
      </w:r>
      <w:r w:rsidR="00841147" w:rsidRPr="002E5A6C">
        <w:t>Π</w:t>
      </w:r>
      <w:r w:rsidR="004E7784" w:rsidRPr="002E5A6C">
        <w:t xml:space="preserve">ροσάρτημα </w:t>
      </w:r>
      <w:r w:rsidR="004E7784" w:rsidRPr="002E5A6C">
        <w:rPr>
          <w:i/>
          <w:iCs/>
        </w:rPr>
        <w:t xml:space="preserve">«Όροι του Συμβολαίου – Μέρος ΙΙ  Προσάρτημα Ειδικών Όρων </w:t>
      </w:r>
      <w:r w:rsidR="00841147" w:rsidRPr="002E5A6C">
        <w:rPr>
          <w:i/>
          <w:iCs/>
        </w:rPr>
        <w:t>γ</w:t>
      </w:r>
      <w:r w:rsidR="004E7784" w:rsidRPr="002E5A6C">
        <w:rPr>
          <w:i/>
          <w:iCs/>
        </w:rPr>
        <w:t>ια Έργα Περιοδικής Συντήρησης</w:t>
      </w:r>
      <w:r w:rsidRPr="002E5A6C">
        <w:rPr>
          <w:i/>
          <w:iCs/>
        </w:rPr>
        <w:t>»</w:t>
      </w:r>
      <w:r w:rsidR="00FA02D8" w:rsidRPr="002E5A6C">
        <w:rPr>
          <w:i/>
          <w:iCs/>
        </w:rPr>
        <w:t>.</w:t>
      </w:r>
      <w:r w:rsidRPr="002E5A6C">
        <w:rPr>
          <w:i/>
          <w:iCs/>
        </w:rPr>
        <w:t xml:space="preserve"> </w:t>
      </w:r>
    </w:p>
    <w:p w14:paraId="1DBDA339" w14:textId="19AA1906" w:rsidR="007C2DB7" w:rsidRPr="002E5A6C" w:rsidRDefault="00DA6D81" w:rsidP="001A531E">
      <w:pPr>
        <w:jc w:val="both"/>
        <w:rPr>
          <w:rFonts w:eastAsia="Times New Roman"/>
          <w:szCs w:val="24"/>
          <w:lang w:eastAsia="en-US"/>
        </w:rPr>
      </w:pPr>
      <w:bookmarkStart w:id="11" w:name="_Hlk40796923"/>
      <w:r w:rsidRPr="002E5A6C">
        <w:rPr>
          <w:rFonts w:eastAsia="Times New Roman"/>
          <w:szCs w:val="24"/>
          <w:lang w:eastAsia="en-US"/>
        </w:rPr>
        <w:t>Γ</w:t>
      </w:r>
      <w:r w:rsidR="00961EF1" w:rsidRPr="002E5A6C">
        <w:rPr>
          <w:rFonts w:eastAsia="Times New Roman"/>
          <w:szCs w:val="24"/>
          <w:lang w:eastAsia="en-US"/>
        </w:rPr>
        <w:t>ι</w:t>
      </w:r>
      <w:r w:rsidR="001A531E" w:rsidRPr="002E5A6C">
        <w:rPr>
          <w:rFonts w:eastAsia="Times New Roman"/>
          <w:szCs w:val="24"/>
          <w:lang w:eastAsia="en-US"/>
        </w:rPr>
        <w:t xml:space="preserve">α Θαλάσσια Τεχνικά </w:t>
      </w:r>
      <w:r w:rsidR="00200076" w:rsidRPr="002E5A6C">
        <w:rPr>
          <w:rFonts w:eastAsia="Times New Roman"/>
          <w:szCs w:val="24"/>
          <w:lang w:eastAsia="en-US"/>
        </w:rPr>
        <w:t>έ</w:t>
      </w:r>
      <w:r w:rsidR="001A531E" w:rsidRPr="002E5A6C">
        <w:rPr>
          <w:rFonts w:eastAsia="Times New Roman"/>
          <w:szCs w:val="24"/>
          <w:lang w:eastAsia="en-US"/>
        </w:rPr>
        <w:t>ργα</w:t>
      </w:r>
      <w:r w:rsidR="00200076" w:rsidRPr="002E5A6C">
        <w:rPr>
          <w:rFonts w:eastAsia="Times New Roman"/>
          <w:szCs w:val="24"/>
          <w:lang w:eastAsia="en-US"/>
        </w:rPr>
        <w:t>,</w:t>
      </w:r>
      <w:r w:rsidR="00B04A21" w:rsidRPr="002E5A6C">
        <w:t xml:space="preserve"> οι Ειδικοί Όροι του Τόμου Β Μέρος </w:t>
      </w:r>
      <w:proofErr w:type="spellStart"/>
      <w:r w:rsidR="00B04A21" w:rsidRPr="002E5A6C">
        <w:t>ΙΙ</w:t>
      </w:r>
      <w:proofErr w:type="spellEnd"/>
      <w:r w:rsidR="00B04A21" w:rsidRPr="002E5A6C">
        <w:t xml:space="preserve"> «</w:t>
      </w:r>
      <w:r w:rsidR="00B04A21" w:rsidRPr="002E5A6C">
        <w:rPr>
          <w:i/>
          <w:iCs/>
        </w:rPr>
        <w:t xml:space="preserve">Όροι του Συμβολαίου Μέρος </w:t>
      </w:r>
      <w:proofErr w:type="spellStart"/>
      <w:r w:rsidR="00B04A21" w:rsidRPr="002E5A6C">
        <w:rPr>
          <w:i/>
          <w:iCs/>
        </w:rPr>
        <w:t>ΙΙ</w:t>
      </w:r>
      <w:proofErr w:type="spellEnd"/>
      <w:r w:rsidR="00B04A21" w:rsidRPr="002E5A6C">
        <w:rPr>
          <w:i/>
          <w:iCs/>
        </w:rPr>
        <w:t xml:space="preserve"> – Ειδικοί Όροι»</w:t>
      </w:r>
      <w:r w:rsidR="00B04A21" w:rsidRPr="002E5A6C">
        <w:t>, συμπληρώνονται ή/και τροποποιούνται από τους επιπρόσθετο</w:t>
      </w:r>
      <w:r w:rsidRPr="002E5A6C">
        <w:t>υς</w:t>
      </w:r>
      <w:r w:rsidR="00B04A21" w:rsidRPr="002E5A6C">
        <w:t xml:space="preserve"> Ειδικούς Όρους που περιέχονται</w:t>
      </w:r>
      <w:r w:rsidR="00B04A21" w:rsidRPr="002E5A6C">
        <w:rPr>
          <w:i/>
          <w:iCs/>
        </w:rPr>
        <w:t xml:space="preserve"> </w:t>
      </w:r>
      <w:r w:rsidR="00B04A21" w:rsidRPr="002E5A6C">
        <w:t>στο αντίστοιχο Προσάρτημα</w:t>
      </w:r>
      <w:r w:rsidR="001A531E" w:rsidRPr="002E5A6C">
        <w:rPr>
          <w:rFonts w:eastAsia="Times New Roman"/>
          <w:szCs w:val="24"/>
          <w:lang w:eastAsia="en-US"/>
        </w:rPr>
        <w:t xml:space="preserve"> </w:t>
      </w:r>
      <w:bookmarkEnd w:id="11"/>
      <w:r w:rsidR="001A531E" w:rsidRPr="002E5A6C">
        <w:rPr>
          <w:i/>
          <w:iCs/>
        </w:rPr>
        <w:t xml:space="preserve">«Όροι του Συμβολαίου – Μέρος </w:t>
      </w:r>
      <w:proofErr w:type="spellStart"/>
      <w:r w:rsidR="001A531E" w:rsidRPr="002E5A6C">
        <w:rPr>
          <w:i/>
          <w:iCs/>
        </w:rPr>
        <w:t>ΙΙ</w:t>
      </w:r>
      <w:proofErr w:type="spellEnd"/>
      <w:r w:rsidR="001A531E" w:rsidRPr="002E5A6C">
        <w:rPr>
          <w:rFonts w:eastAsia="Times New Roman"/>
          <w:szCs w:val="24"/>
          <w:lang w:eastAsia="en-US"/>
        </w:rPr>
        <w:t xml:space="preserve"> </w:t>
      </w:r>
      <w:r w:rsidR="001A531E" w:rsidRPr="002E5A6C">
        <w:rPr>
          <w:i/>
          <w:iCs/>
        </w:rPr>
        <w:t>Προσάρτημα Ειδικών Όρων</w:t>
      </w:r>
      <w:r w:rsidR="001A531E" w:rsidRPr="002E5A6C">
        <w:rPr>
          <w:rFonts w:eastAsia="Times New Roman"/>
          <w:szCs w:val="24"/>
          <w:lang w:eastAsia="en-US"/>
        </w:rPr>
        <w:t xml:space="preserve"> </w:t>
      </w:r>
      <w:r w:rsidR="001A531E" w:rsidRPr="002E5A6C">
        <w:rPr>
          <w:rFonts w:eastAsia="Times New Roman"/>
          <w:i/>
          <w:iCs/>
          <w:szCs w:val="24"/>
          <w:lang w:eastAsia="en-US"/>
        </w:rPr>
        <w:t>Για Θαλάσσια Τεχνικά Έργα»</w:t>
      </w:r>
    </w:p>
    <w:p w14:paraId="3EA8DE75" w14:textId="60C1584A" w:rsidR="002D67C5" w:rsidRPr="002E5A6C" w:rsidRDefault="007C2DB7">
      <w:pPr>
        <w:rPr>
          <w:rFonts w:eastAsia="Times New Roman"/>
          <w:szCs w:val="24"/>
          <w:lang w:eastAsia="en-US"/>
        </w:rPr>
      </w:pPr>
      <w:r w:rsidRPr="002E5A6C">
        <w:rPr>
          <w:rFonts w:eastAsia="Times New Roman"/>
          <w:szCs w:val="24"/>
          <w:lang w:eastAsia="en-US"/>
        </w:rPr>
        <w:br w:type="page"/>
      </w:r>
    </w:p>
    <w:p w14:paraId="74650484" w14:textId="77777777" w:rsidR="002D67C5" w:rsidRPr="002E5A6C" w:rsidRDefault="002D67C5">
      <w:pPr>
        <w:rPr>
          <w:rFonts w:eastAsia="Times New Roman"/>
          <w:szCs w:val="24"/>
          <w:lang w:eastAsia="en-US"/>
        </w:rPr>
      </w:pPr>
      <w:r w:rsidRPr="002E5A6C">
        <w:rPr>
          <w:rFonts w:eastAsia="Times New Roman"/>
          <w:szCs w:val="24"/>
          <w:lang w:eastAsia="en-US"/>
        </w:rPr>
        <w:br w:type="page"/>
      </w:r>
    </w:p>
    <w:p w14:paraId="619D0B24" w14:textId="77777777" w:rsidR="00FA4776" w:rsidRPr="002E5A6C" w:rsidRDefault="00FA4776">
      <w:pPr>
        <w:rPr>
          <w:rFonts w:eastAsia="Times New Roman"/>
          <w:szCs w:val="24"/>
          <w:lang w:eastAsia="en-US"/>
        </w:rPr>
        <w:sectPr w:rsidR="00FA4776" w:rsidRPr="002E5A6C" w:rsidSect="002F2D27">
          <w:headerReference w:type="default" r:id="rId13"/>
          <w:footerReference w:type="default" r:id="rId14"/>
          <w:footerReference w:type="first" r:id="rId15"/>
          <w:footnotePr>
            <w:numFmt w:val="lowerRoman"/>
          </w:footnotePr>
          <w:endnotePr>
            <w:numFmt w:val="decimal"/>
          </w:endnotePr>
          <w:pgSz w:w="11907" w:h="16840" w:code="9"/>
          <w:pgMar w:top="709" w:right="1134" w:bottom="1134" w:left="1701" w:header="720" w:footer="720" w:gutter="0"/>
          <w:pgNumType w:start="0"/>
          <w:cols w:space="720"/>
          <w:noEndnote/>
          <w:titlePg/>
        </w:sectPr>
      </w:pPr>
    </w:p>
    <w:p w14:paraId="4D50D9AD" w14:textId="77777777" w:rsidR="007A0B78" w:rsidRPr="002E5A6C" w:rsidRDefault="007A0B78" w:rsidP="007A0B78">
      <w:pPr>
        <w:overflowPunct w:val="0"/>
        <w:autoSpaceDE w:val="0"/>
        <w:autoSpaceDN w:val="0"/>
        <w:adjustRightInd w:val="0"/>
        <w:spacing w:after="0" w:line="240" w:lineRule="auto"/>
        <w:ind w:right="-1"/>
        <w:jc w:val="both"/>
        <w:textAlignment w:val="baseline"/>
        <w:rPr>
          <w:rFonts w:eastAsia="PMingLiU"/>
          <w:szCs w:val="24"/>
        </w:rPr>
      </w:pPr>
      <w:r w:rsidRPr="002E5A6C">
        <w:rPr>
          <w:rFonts w:eastAsia="PMingLiU"/>
          <w:noProof/>
          <w:szCs w:val="24"/>
        </w:rPr>
        <w:drawing>
          <wp:anchor distT="0" distB="0" distL="114300" distR="114300" simplePos="0" relativeHeight="251662336" behindDoc="1" locked="0" layoutInCell="1" allowOverlap="1" wp14:anchorId="3C418FC0" wp14:editId="4F257488">
            <wp:simplePos x="0" y="0"/>
            <wp:positionH relativeFrom="column">
              <wp:posOffset>2416810</wp:posOffset>
            </wp:positionH>
            <wp:positionV relativeFrom="paragraph">
              <wp:posOffset>635</wp:posOffset>
            </wp:positionV>
            <wp:extent cx="638175" cy="657225"/>
            <wp:effectExtent l="19050" t="0" r="9525" b="0"/>
            <wp:wrapTight wrapText="bothSides">
              <wp:wrapPolygon edited="0">
                <wp:start x="-645" y="0"/>
                <wp:lineTo x="-645" y="21287"/>
                <wp:lineTo x="21922" y="21287"/>
                <wp:lineTo x="21922" y="0"/>
                <wp:lineTo x="-645" y="0"/>
              </wp:wrapPolygon>
            </wp:wrapTight>
            <wp:docPr id="1" name="Picture 3" descr="Pantone 431 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ntone 431 GREY"/>
                    <pic:cNvPicPr>
                      <a:picLocks noChangeAspect="1" noChangeArrowheads="1"/>
                    </pic:cNvPicPr>
                  </pic:nvPicPr>
                  <pic:blipFill>
                    <a:blip r:embed="rId8" cstate="print"/>
                    <a:srcRect/>
                    <a:stretch>
                      <a:fillRect/>
                    </a:stretch>
                  </pic:blipFill>
                  <pic:spPr bwMode="auto">
                    <a:xfrm>
                      <a:off x="0" y="0"/>
                      <a:ext cx="638175" cy="657225"/>
                    </a:xfrm>
                    <a:prstGeom prst="rect">
                      <a:avLst/>
                    </a:prstGeom>
                    <a:noFill/>
                  </pic:spPr>
                </pic:pic>
              </a:graphicData>
            </a:graphic>
          </wp:anchor>
        </w:drawing>
      </w:r>
      <w:r w:rsidRPr="002E5A6C">
        <w:rPr>
          <w:rFonts w:eastAsia="PMingLiU"/>
          <w:szCs w:val="24"/>
        </w:rPr>
        <w:t xml:space="preserve">                    </w:t>
      </w:r>
    </w:p>
    <w:p w14:paraId="31BBA3EE" w14:textId="77777777" w:rsidR="007A0B78" w:rsidRPr="002E5A6C" w:rsidRDefault="007A0B78" w:rsidP="007A0B78">
      <w:pPr>
        <w:overflowPunct w:val="0"/>
        <w:autoSpaceDE w:val="0"/>
        <w:autoSpaceDN w:val="0"/>
        <w:adjustRightInd w:val="0"/>
        <w:spacing w:after="0" w:line="240" w:lineRule="auto"/>
        <w:ind w:right="-1"/>
        <w:jc w:val="both"/>
        <w:textAlignment w:val="baseline"/>
        <w:rPr>
          <w:rFonts w:eastAsia="PMingLiU"/>
          <w:szCs w:val="24"/>
        </w:rPr>
      </w:pPr>
    </w:p>
    <w:p w14:paraId="068CB263" w14:textId="77777777" w:rsidR="007A0B78" w:rsidRPr="002E5A6C" w:rsidRDefault="007A0B78" w:rsidP="007A0B78">
      <w:pPr>
        <w:overflowPunct w:val="0"/>
        <w:autoSpaceDE w:val="0"/>
        <w:autoSpaceDN w:val="0"/>
        <w:adjustRightInd w:val="0"/>
        <w:spacing w:after="0" w:line="240" w:lineRule="auto"/>
        <w:ind w:right="-1"/>
        <w:jc w:val="both"/>
        <w:textAlignment w:val="baseline"/>
        <w:rPr>
          <w:rFonts w:eastAsia="PMingLiU"/>
          <w:szCs w:val="24"/>
        </w:rPr>
      </w:pPr>
    </w:p>
    <w:p w14:paraId="5EA43A08" w14:textId="77777777" w:rsidR="007A0B78" w:rsidRPr="002E5A6C" w:rsidRDefault="007A0B78" w:rsidP="007A0B78">
      <w:pPr>
        <w:overflowPunct w:val="0"/>
        <w:autoSpaceDE w:val="0"/>
        <w:autoSpaceDN w:val="0"/>
        <w:adjustRightInd w:val="0"/>
        <w:spacing w:after="0" w:line="240" w:lineRule="auto"/>
        <w:ind w:right="-1"/>
        <w:jc w:val="both"/>
        <w:textAlignment w:val="baseline"/>
        <w:rPr>
          <w:rFonts w:eastAsia="PMingLiU"/>
          <w:szCs w:val="24"/>
        </w:rPr>
      </w:pPr>
    </w:p>
    <w:p w14:paraId="5D533C57" w14:textId="77777777" w:rsidR="007A0B78" w:rsidRPr="002E5A6C" w:rsidRDefault="007A0B78" w:rsidP="007A0B78">
      <w:pPr>
        <w:overflowPunct w:val="0"/>
        <w:autoSpaceDE w:val="0"/>
        <w:autoSpaceDN w:val="0"/>
        <w:adjustRightInd w:val="0"/>
        <w:spacing w:after="0" w:line="240" w:lineRule="auto"/>
        <w:ind w:right="-1"/>
        <w:jc w:val="both"/>
        <w:textAlignment w:val="baseline"/>
        <w:rPr>
          <w:rFonts w:eastAsia="PMingLiU"/>
          <w:b/>
          <w:szCs w:val="24"/>
          <w:lang w:eastAsia="en-US"/>
        </w:rPr>
      </w:pPr>
    </w:p>
    <w:p w14:paraId="5D3EC3F9" w14:textId="77777777" w:rsidR="007A0B78" w:rsidRPr="002E5A6C" w:rsidRDefault="007A0B78" w:rsidP="007A0B78">
      <w:pPr>
        <w:overflowPunct w:val="0"/>
        <w:autoSpaceDE w:val="0"/>
        <w:autoSpaceDN w:val="0"/>
        <w:adjustRightInd w:val="0"/>
        <w:spacing w:after="0" w:line="240" w:lineRule="auto"/>
        <w:ind w:right="-1"/>
        <w:jc w:val="center"/>
        <w:textAlignment w:val="baseline"/>
        <w:rPr>
          <w:rFonts w:eastAsia="PMingLiU"/>
          <w:b/>
          <w:szCs w:val="24"/>
          <w:lang w:eastAsia="en-US"/>
        </w:rPr>
      </w:pPr>
    </w:p>
    <w:p w14:paraId="4BF116A6" w14:textId="77777777" w:rsidR="007A0B78" w:rsidRPr="002E5A6C" w:rsidRDefault="007A0B78" w:rsidP="007A0B78">
      <w:pPr>
        <w:overflowPunct w:val="0"/>
        <w:autoSpaceDE w:val="0"/>
        <w:autoSpaceDN w:val="0"/>
        <w:adjustRightInd w:val="0"/>
        <w:spacing w:before="120" w:after="0" w:line="240" w:lineRule="auto"/>
        <w:jc w:val="center"/>
        <w:textAlignment w:val="baseline"/>
        <w:rPr>
          <w:rFonts w:eastAsia="PMingLiU"/>
          <w:b/>
          <w:szCs w:val="24"/>
          <w:lang w:eastAsia="en-US"/>
        </w:rPr>
      </w:pPr>
    </w:p>
    <w:p w14:paraId="7AFECD6C" w14:textId="77777777" w:rsidR="007A0B78" w:rsidRPr="002E5A6C" w:rsidRDefault="007A0B78" w:rsidP="007A0B78">
      <w:pPr>
        <w:overflowPunct w:val="0"/>
        <w:autoSpaceDE w:val="0"/>
        <w:autoSpaceDN w:val="0"/>
        <w:adjustRightInd w:val="0"/>
        <w:spacing w:after="0" w:line="240" w:lineRule="auto"/>
        <w:jc w:val="center"/>
        <w:textAlignment w:val="baseline"/>
        <w:rPr>
          <w:rFonts w:eastAsia="PMingLiU"/>
          <w:b/>
          <w:szCs w:val="24"/>
          <w:lang w:eastAsia="en-US"/>
        </w:rPr>
      </w:pPr>
      <w:r w:rsidRPr="002E5A6C">
        <w:rPr>
          <w:rFonts w:eastAsia="PMingLiU"/>
          <w:b/>
          <w:szCs w:val="24"/>
          <w:lang w:eastAsia="en-US"/>
        </w:rPr>
        <w:t>ΚΥΠΡΙΑΚΗ ΔΗΜΟΚΡΑΤΙΑ</w:t>
      </w:r>
    </w:p>
    <w:p w14:paraId="382A4884" w14:textId="77777777" w:rsidR="00200076" w:rsidRPr="002E5A6C" w:rsidRDefault="00200076" w:rsidP="00200076">
      <w:pPr>
        <w:overflowPunct w:val="0"/>
        <w:autoSpaceDE w:val="0"/>
        <w:autoSpaceDN w:val="0"/>
        <w:adjustRightInd w:val="0"/>
        <w:spacing w:before="120" w:after="0" w:line="240" w:lineRule="auto"/>
        <w:jc w:val="center"/>
        <w:textAlignment w:val="baseline"/>
        <w:rPr>
          <w:rFonts w:eastAsia="PMingLiU"/>
          <w:b/>
          <w:bCs/>
          <w:szCs w:val="24"/>
          <w:lang w:eastAsia="en-US"/>
        </w:rPr>
      </w:pPr>
      <w:r w:rsidRPr="002E5A6C">
        <w:rPr>
          <w:rFonts w:eastAsia="PMingLiU"/>
          <w:b/>
          <w:bCs/>
          <w:szCs w:val="24"/>
          <w:lang w:eastAsia="en-US"/>
        </w:rPr>
        <w:t>ΥΠΟΥΡΓΕΙΟ ΜΕΤΑΦΟΡΩΝ, ΕΠΙΚΟΙΝΩΝΙΩΝ ΚΑΙ ΕΡΓΩΝ</w:t>
      </w:r>
    </w:p>
    <w:p w14:paraId="683175A6" w14:textId="77777777" w:rsidR="007A0B78" w:rsidRPr="002E5A6C" w:rsidRDefault="007A0B78" w:rsidP="007A0B78">
      <w:pPr>
        <w:overflowPunct w:val="0"/>
        <w:autoSpaceDE w:val="0"/>
        <w:autoSpaceDN w:val="0"/>
        <w:adjustRightInd w:val="0"/>
        <w:spacing w:after="0" w:line="240" w:lineRule="auto"/>
        <w:textAlignment w:val="baseline"/>
        <w:rPr>
          <w:rFonts w:eastAsia="PMingLiU"/>
          <w:szCs w:val="24"/>
          <w:lang w:eastAsia="en-US"/>
        </w:rPr>
      </w:pPr>
      <w:r w:rsidRPr="002E5A6C">
        <w:rPr>
          <w:rFonts w:eastAsia="PMingLiU"/>
          <w:noProof/>
          <w:szCs w:val="24"/>
        </w:rPr>
        <w:drawing>
          <wp:anchor distT="0" distB="0" distL="114300" distR="114300" simplePos="0" relativeHeight="251663360" behindDoc="1" locked="0" layoutInCell="1" allowOverlap="1" wp14:anchorId="0E9D9462" wp14:editId="08AC5661">
            <wp:simplePos x="0" y="0"/>
            <wp:positionH relativeFrom="column">
              <wp:posOffset>2432361</wp:posOffset>
            </wp:positionH>
            <wp:positionV relativeFrom="paragraph">
              <wp:posOffset>84831</wp:posOffset>
            </wp:positionV>
            <wp:extent cx="619125" cy="714375"/>
            <wp:effectExtent l="19050" t="0" r="9525" b="0"/>
            <wp:wrapTight wrapText="bothSides">
              <wp:wrapPolygon edited="0">
                <wp:start x="-665" y="0"/>
                <wp:lineTo x="-665" y="21312"/>
                <wp:lineTo x="21932" y="21312"/>
                <wp:lineTo x="21932" y="0"/>
                <wp:lineTo x="-665" y="0"/>
              </wp:wrapPolygon>
            </wp:wrapTight>
            <wp:docPr id="2" name="Picture 2" descr="PUBLIC WORKS SYMBOL GRA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UBLIC WORKS SYMBOL GRAYSCALE"/>
                    <pic:cNvPicPr>
                      <a:picLocks noChangeAspect="1" noChangeArrowheads="1"/>
                    </pic:cNvPicPr>
                  </pic:nvPicPr>
                  <pic:blipFill>
                    <a:blip r:embed="rId9" cstate="print"/>
                    <a:srcRect/>
                    <a:stretch>
                      <a:fillRect/>
                    </a:stretch>
                  </pic:blipFill>
                  <pic:spPr bwMode="auto">
                    <a:xfrm>
                      <a:off x="0" y="0"/>
                      <a:ext cx="619125" cy="714375"/>
                    </a:xfrm>
                    <a:prstGeom prst="rect">
                      <a:avLst/>
                    </a:prstGeom>
                    <a:noFill/>
                  </pic:spPr>
                </pic:pic>
              </a:graphicData>
            </a:graphic>
          </wp:anchor>
        </w:drawing>
      </w:r>
    </w:p>
    <w:p w14:paraId="4C7B487B" w14:textId="77777777" w:rsidR="007A0B78" w:rsidRPr="002E5A6C" w:rsidRDefault="007A0B78" w:rsidP="007A0B78">
      <w:pPr>
        <w:overflowPunct w:val="0"/>
        <w:autoSpaceDE w:val="0"/>
        <w:autoSpaceDN w:val="0"/>
        <w:adjustRightInd w:val="0"/>
        <w:spacing w:after="0" w:line="240" w:lineRule="auto"/>
        <w:jc w:val="center"/>
        <w:textAlignment w:val="baseline"/>
        <w:rPr>
          <w:rFonts w:eastAsia="PMingLiU"/>
          <w:szCs w:val="24"/>
          <w:lang w:eastAsia="en-US"/>
        </w:rPr>
      </w:pPr>
    </w:p>
    <w:p w14:paraId="30987518" w14:textId="77777777" w:rsidR="007A0B78" w:rsidRPr="002E5A6C" w:rsidRDefault="007A0B78" w:rsidP="007A0B78">
      <w:pPr>
        <w:overflowPunct w:val="0"/>
        <w:autoSpaceDE w:val="0"/>
        <w:autoSpaceDN w:val="0"/>
        <w:adjustRightInd w:val="0"/>
        <w:spacing w:after="0" w:line="240" w:lineRule="auto"/>
        <w:textAlignment w:val="baseline"/>
        <w:rPr>
          <w:rFonts w:eastAsia="PMingLiU"/>
          <w:szCs w:val="24"/>
          <w:lang w:eastAsia="en-US"/>
        </w:rPr>
      </w:pPr>
    </w:p>
    <w:p w14:paraId="63D0EE76" w14:textId="77777777" w:rsidR="007A0B78" w:rsidRPr="002E5A6C" w:rsidRDefault="007A0B78" w:rsidP="007A0B78">
      <w:pPr>
        <w:overflowPunct w:val="0"/>
        <w:autoSpaceDE w:val="0"/>
        <w:autoSpaceDN w:val="0"/>
        <w:adjustRightInd w:val="0"/>
        <w:spacing w:after="0" w:line="240" w:lineRule="auto"/>
        <w:jc w:val="center"/>
        <w:textAlignment w:val="baseline"/>
        <w:rPr>
          <w:rFonts w:eastAsia="PMingLiU"/>
          <w:b/>
          <w:szCs w:val="24"/>
          <w:lang w:eastAsia="en-US"/>
        </w:rPr>
      </w:pPr>
    </w:p>
    <w:p w14:paraId="61590F6A" w14:textId="77777777" w:rsidR="007A0B78" w:rsidRPr="002E5A6C" w:rsidRDefault="007A0B78" w:rsidP="007A0B78">
      <w:pPr>
        <w:overflowPunct w:val="0"/>
        <w:autoSpaceDE w:val="0"/>
        <w:autoSpaceDN w:val="0"/>
        <w:adjustRightInd w:val="0"/>
        <w:spacing w:after="0" w:line="240" w:lineRule="auto"/>
        <w:jc w:val="center"/>
        <w:textAlignment w:val="baseline"/>
        <w:rPr>
          <w:rFonts w:eastAsia="PMingLiU"/>
          <w:b/>
          <w:szCs w:val="24"/>
          <w:lang w:eastAsia="en-US"/>
        </w:rPr>
      </w:pPr>
    </w:p>
    <w:p w14:paraId="30B13A96" w14:textId="77777777" w:rsidR="007A0B78" w:rsidRPr="002E5A6C" w:rsidRDefault="007A0B78" w:rsidP="007A0B78">
      <w:pPr>
        <w:overflowPunct w:val="0"/>
        <w:autoSpaceDE w:val="0"/>
        <w:autoSpaceDN w:val="0"/>
        <w:adjustRightInd w:val="0"/>
        <w:spacing w:after="0" w:line="240" w:lineRule="auto"/>
        <w:jc w:val="center"/>
        <w:textAlignment w:val="baseline"/>
        <w:rPr>
          <w:rFonts w:eastAsia="PMingLiU"/>
          <w:b/>
          <w:szCs w:val="24"/>
          <w:lang w:eastAsia="en-US"/>
        </w:rPr>
      </w:pPr>
    </w:p>
    <w:p w14:paraId="1A21679C" w14:textId="77777777" w:rsidR="007A0B78" w:rsidRPr="002E5A6C" w:rsidRDefault="007A0B78" w:rsidP="007A0B78">
      <w:pPr>
        <w:overflowPunct w:val="0"/>
        <w:autoSpaceDE w:val="0"/>
        <w:autoSpaceDN w:val="0"/>
        <w:adjustRightInd w:val="0"/>
        <w:spacing w:after="0" w:line="240" w:lineRule="auto"/>
        <w:jc w:val="center"/>
        <w:textAlignment w:val="baseline"/>
        <w:rPr>
          <w:rFonts w:eastAsia="PMingLiU"/>
          <w:b/>
          <w:szCs w:val="24"/>
          <w:lang w:eastAsia="en-US"/>
        </w:rPr>
      </w:pPr>
      <w:r w:rsidRPr="002E5A6C">
        <w:rPr>
          <w:rFonts w:eastAsia="PMingLiU"/>
          <w:b/>
          <w:szCs w:val="24"/>
          <w:lang w:eastAsia="en-US"/>
        </w:rPr>
        <w:t>ΤΜΗΜΑ ΔΗΜΟΣΙΩΝ ΕΡΓΩΝ</w:t>
      </w:r>
    </w:p>
    <w:p w14:paraId="0E907A5B" w14:textId="77777777" w:rsidR="007A0B78" w:rsidRPr="002E5A6C" w:rsidRDefault="007A0B78" w:rsidP="007A0B78">
      <w:pPr>
        <w:overflowPunct w:val="0"/>
        <w:autoSpaceDE w:val="0"/>
        <w:autoSpaceDN w:val="0"/>
        <w:adjustRightInd w:val="0"/>
        <w:spacing w:after="0" w:line="240" w:lineRule="auto"/>
        <w:ind w:right="-1"/>
        <w:jc w:val="center"/>
        <w:textAlignment w:val="baseline"/>
        <w:rPr>
          <w:rFonts w:eastAsia="PMingLiU"/>
          <w:b/>
          <w:szCs w:val="24"/>
          <w:lang w:eastAsia="en-US"/>
        </w:rPr>
      </w:pPr>
    </w:p>
    <w:p w14:paraId="57B2AEC1" w14:textId="0709354E" w:rsidR="007A0B78" w:rsidRPr="002E5A6C" w:rsidRDefault="007A0B78" w:rsidP="007A0B78">
      <w:pPr>
        <w:overflowPunct w:val="0"/>
        <w:autoSpaceDE w:val="0"/>
        <w:autoSpaceDN w:val="0"/>
        <w:adjustRightInd w:val="0"/>
        <w:spacing w:after="0" w:line="240" w:lineRule="auto"/>
        <w:jc w:val="both"/>
        <w:textAlignment w:val="baseline"/>
        <w:rPr>
          <w:rFonts w:eastAsia="PMingLiU"/>
          <w:szCs w:val="24"/>
          <w:lang w:eastAsia="en-US"/>
        </w:rPr>
      </w:pPr>
    </w:p>
    <w:p w14:paraId="074E96CE" w14:textId="77777777" w:rsidR="00B2257B" w:rsidRPr="002E5A6C" w:rsidRDefault="00B2257B" w:rsidP="007A0B78">
      <w:pPr>
        <w:overflowPunct w:val="0"/>
        <w:autoSpaceDE w:val="0"/>
        <w:autoSpaceDN w:val="0"/>
        <w:adjustRightInd w:val="0"/>
        <w:spacing w:after="0" w:line="240" w:lineRule="auto"/>
        <w:jc w:val="both"/>
        <w:textAlignment w:val="baseline"/>
        <w:rPr>
          <w:rFonts w:eastAsia="PMingLiU"/>
          <w:szCs w:val="24"/>
          <w:lang w:eastAsia="en-US"/>
        </w:rPr>
      </w:pPr>
    </w:p>
    <w:p w14:paraId="7CE6F6B4" w14:textId="77777777" w:rsidR="007A0B78" w:rsidRPr="002E5A6C" w:rsidRDefault="007A0B78" w:rsidP="007A0B78">
      <w:pPr>
        <w:overflowPunct w:val="0"/>
        <w:autoSpaceDE w:val="0"/>
        <w:autoSpaceDN w:val="0"/>
        <w:adjustRightInd w:val="0"/>
        <w:spacing w:after="0" w:line="240" w:lineRule="auto"/>
        <w:jc w:val="both"/>
        <w:textAlignment w:val="baseline"/>
        <w:rPr>
          <w:rFonts w:eastAsia="PMingLiU"/>
          <w:szCs w:val="24"/>
          <w:lang w:eastAsia="en-US"/>
        </w:rPr>
      </w:pPr>
    </w:p>
    <w:p w14:paraId="03184E94" w14:textId="77777777" w:rsidR="00D569A6" w:rsidRPr="002E5A6C" w:rsidRDefault="00D569A6" w:rsidP="00D569A6">
      <w:pPr>
        <w:spacing w:after="0" w:line="240" w:lineRule="auto"/>
        <w:ind w:left="426"/>
        <w:jc w:val="both"/>
        <w:rPr>
          <w:rFonts w:eastAsia="Times New Roman"/>
          <w:b/>
          <w:szCs w:val="24"/>
          <w:lang w:eastAsia="en-US"/>
        </w:rPr>
      </w:pPr>
      <w:r w:rsidRPr="002E5A6C">
        <w:rPr>
          <w:rFonts w:eastAsia="Times New Roman"/>
          <w:b/>
          <w:szCs w:val="24"/>
          <w:lang w:eastAsia="en-US"/>
        </w:rPr>
        <w:t xml:space="preserve">ΕΡΓΟ: ……………………………………………………… </w:t>
      </w:r>
    </w:p>
    <w:p w14:paraId="568B42DB" w14:textId="77777777" w:rsidR="00D569A6" w:rsidRPr="002E5A6C" w:rsidRDefault="00D569A6" w:rsidP="00D569A6">
      <w:pPr>
        <w:spacing w:after="0" w:line="240" w:lineRule="auto"/>
        <w:ind w:left="426"/>
        <w:jc w:val="both"/>
        <w:rPr>
          <w:rFonts w:eastAsia="Times New Roman"/>
          <w:b/>
          <w:szCs w:val="24"/>
          <w:lang w:eastAsia="en-US"/>
        </w:rPr>
      </w:pPr>
    </w:p>
    <w:p w14:paraId="3790A327" w14:textId="77777777" w:rsidR="00D569A6" w:rsidRPr="002E5A6C" w:rsidRDefault="00D569A6" w:rsidP="00D569A6">
      <w:pPr>
        <w:spacing w:after="0" w:line="240" w:lineRule="auto"/>
        <w:ind w:left="426"/>
        <w:jc w:val="both"/>
        <w:rPr>
          <w:rFonts w:eastAsia="Times New Roman"/>
          <w:b/>
          <w:szCs w:val="24"/>
          <w:lang w:eastAsia="en-US"/>
        </w:rPr>
      </w:pPr>
      <w:r w:rsidRPr="002E5A6C">
        <w:rPr>
          <w:rFonts w:eastAsia="Times New Roman"/>
          <w:b/>
          <w:szCs w:val="24"/>
          <w:lang w:eastAsia="en-US"/>
        </w:rPr>
        <w:t>ΑΡ. ΔΙΑΓΩΝΙΣΜΟΥ: ………</w:t>
      </w:r>
    </w:p>
    <w:p w14:paraId="42CFE69C" w14:textId="77777777" w:rsidR="00D569A6" w:rsidRPr="002E5A6C" w:rsidRDefault="00D569A6" w:rsidP="00D569A6">
      <w:pPr>
        <w:spacing w:after="0" w:line="240" w:lineRule="auto"/>
        <w:ind w:left="426"/>
        <w:jc w:val="both"/>
        <w:rPr>
          <w:rFonts w:eastAsia="Times New Roman"/>
          <w:b/>
          <w:szCs w:val="24"/>
          <w:lang w:eastAsia="en-US"/>
        </w:rPr>
      </w:pPr>
    </w:p>
    <w:p w14:paraId="6EC4D92B" w14:textId="77777777" w:rsidR="007A0B78" w:rsidRPr="002E5A6C" w:rsidRDefault="007A0B78" w:rsidP="007A0B78">
      <w:pPr>
        <w:overflowPunct w:val="0"/>
        <w:autoSpaceDE w:val="0"/>
        <w:autoSpaceDN w:val="0"/>
        <w:adjustRightInd w:val="0"/>
        <w:spacing w:after="0" w:line="240" w:lineRule="auto"/>
        <w:jc w:val="both"/>
        <w:textAlignment w:val="baseline"/>
        <w:rPr>
          <w:rFonts w:eastAsia="PMingLiU"/>
          <w:szCs w:val="24"/>
          <w:lang w:eastAsia="en-US"/>
        </w:rPr>
      </w:pPr>
    </w:p>
    <w:p w14:paraId="10CC4913" w14:textId="2F28F03B" w:rsidR="007A0B78" w:rsidRPr="002E5A6C" w:rsidRDefault="007A0B78" w:rsidP="007A0B78">
      <w:pPr>
        <w:overflowPunct w:val="0"/>
        <w:autoSpaceDE w:val="0"/>
        <w:autoSpaceDN w:val="0"/>
        <w:adjustRightInd w:val="0"/>
        <w:spacing w:after="0" w:line="240" w:lineRule="auto"/>
        <w:jc w:val="both"/>
        <w:textAlignment w:val="baseline"/>
        <w:rPr>
          <w:rFonts w:eastAsia="PMingLiU"/>
          <w:szCs w:val="24"/>
          <w:lang w:eastAsia="en-US"/>
        </w:rPr>
      </w:pPr>
    </w:p>
    <w:p w14:paraId="5094E65E" w14:textId="77777777" w:rsidR="00B24AEC" w:rsidRPr="002E5A6C" w:rsidRDefault="00B24AEC" w:rsidP="007A0B78">
      <w:pPr>
        <w:overflowPunct w:val="0"/>
        <w:autoSpaceDE w:val="0"/>
        <w:autoSpaceDN w:val="0"/>
        <w:adjustRightInd w:val="0"/>
        <w:spacing w:after="0" w:line="240" w:lineRule="auto"/>
        <w:jc w:val="both"/>
        <w:textAlignment w:val="baseline"/>
        <w:rPr>
          <w:rFonts w:eastAsia="PMingLiU"/>
          <w:szCs w:val="24"/>
          <w:lang w:eastAsia="en-US"/>
        </w:rPr>
      </w:pPr>
    </w:p>
    <w:p w14:paraId="081C1A86" w14:textId="77777777" w:rsidR="007A0B78" w:rsidRPr="002E5A6C" w:rsidRDefault="007A0B78" w:rsidP="007A0B78">
      <w:pPr>
        <w:overflowPunct w:val="0"/>
        <w:autoSpaceDE w:val="0"/>
        <w:autoSpaceDN w:val="0"/>
        <w:adjustRightInd w:val="0"/>
        <w:spacing w:after="0" w:line="240" w:lineRule="auto"/>
        <w:jc w:val="center"/>
        <w:textAlignment w:val="baseline"/>
        <w:rPr>
          <w:rFonts w:eastAsia="PMingLiU"/>
          <w:b/>
          <w:sz w:val="28"/>
          <w:szCs w:val="28"/>
          <w:lang w:eastAsia="en-US"/>
        </w:rPr>
      </w:pPr>
      <w:bookmarkStart w:id="12" w:name="_Hlk39660344"/>
      <w:r w:rsidRPr="002E5A6C">
        <w:rPr>
          <w:rFonts w:eastAsia="PMingLiU"/>
          <w:b/>
          <w:sz w:val="28"/>
          <w:szCs w:val="28"/>
          <w:lang w:eastAsia="en-US"/>
        </w:rPr>
        <w:t>ΤΟΜΟΣ  Β</w:t>
      </w:r>
    </w:p>
    <w:p w14:paraId="39323822" w14:textId="77777777" w:rsidR="007A0B78" w:rsidRPr="002E5A6C" w:rsidRDefault="007A0B78" w:rsidP="007A0B78">
      <w:pPr>
        <w:overflowPunct w:val="0"/>
        <w:autoSpaceDE w:val="0"/>
        <w:autoSpaceDN w:val="0"/>
        <w:adjustRightInd w:val="0"/>
        <w:spacing w:after="0" w:line="240" w:lineRule="auto"/>
        <w:jc w:val="center"/>
        <w:textAlignment w:val="baseline"/>
        <w:rPr>
          <w:rFonts w:eastAsia="PMingLiU"/>
          <w:b/>
          <w:szCs w:val="24"/>
          <w:lang w:eastAsia="en-US"/>
        </w:rPr>
      </w:pPr>
    </w:p>
    <w:p w14:paraId="56A045B2" w14:textId="6012072A" w:rsidR="007A0B78" w:rsidRPr="002E5A6C" w:rsidRDefault="007A0B78" w:rsidP="007A0B78">
      <w:pPr>
        <w:overflowPunct w:val="0"/>
        <w:autoSpaceDE w:val="0"/>
        <w:autoSpaceDN w:val="0"/>
        <w:adjustRightInd w:val="0"/>
        <w:spacing w:after="0" w:line="400" w:lineRule="atLeast"/>
        <w:jc w:val="center"/>
        <w:textAlignment w:val="baseline"/>
        <w:rPr>
          <w:rFonts w:eastAsia="PMingLiU"/>
          <w:b/>
          <w:szCs w:val="24"/>
          <w:lang w:eastAsia="en-US"/>
        </w:rPr>
      </w:pPr>
      <w:r w:rsidRPr="002E5A6C">
        <w:rPr>
          <w:rFonts w:eastAsia="PMingLiU"/>
          <w:b/>
          <w:szCs w:val="24"/>
          <w:lang w:eastAsia="en-US"/>
        </w:rPr>
        <w:t xml:space="preserve">ΟΡΟΙ </w:t>
      </w:r>
      <w:r w:rsidR="00D569A6" w:rsidRPr="002E5A6C">
        <w:rPr>
          <w:rFonts w:eastAsia="PMingLiU"/>
          <w:b/>
          <w:szCs w:val="24"/>
          <w:lang w:eastAsia="en-US"/>
        </w:rPr>
        <w:t xml:space="preserve">ΤΟΥ </w:t>
      </w:r>
      <w:r w:rsidRPr="002E5A6C">
        <w:rPr>
          <w:rFonts w:eastAsia="PMingLiU"/>
          <w:b/>
          <w:szCs w:val="24"/>
          <w:lang w:eastAsia="en-US"/>
        </w:rPr>
        <w:t xml:space="preserve">ΣΥΜΒΟΛΑΙΟΥ </w:t>
      </w:r>
    </w:p>
    <w:p w14:paraId="582BDE57" w14:textId="77777777" w:rsidR="00FF6E2C" w:rsidRPr="002E5A6C" w:rsidRDefault="00FF6E2C" w:rsidP="007A0B78">
      <w:pPr>
        <w:overflowPunct w:val="0"/>
        <w:autoSpaceDE w:val="0"/>
        <w:autoSpaceDN w:val="0"/>
        <w:adjustRightInd w:val="0"/>
        <w:spacing w:after="0" w:line="400" w:lineRule="atLeast"/>
        <w:jc w:val="center"/>
        <w:textAlignment w:val="baseline"/>
        <w:rPr>
          <w:rFonts w:eastAsia="PMingLiU"/>
          <w:b/>
          <w:szCs w:val="24"/>
          <w:lang w:eastAsia="en-US"/>
        </w:rPr>
      </w:pPr>
      <w:bookmarkStart w:id="13" w:name="_Hlk39661624"/>
    </w:p>
    <w:bookmarkEnd w:id="13"/>
    <w:p w14:paraId="48FF2A5A" w14:textId="7109FE8F" w:rsidR="007A0B78" w:rsidRPr="002E5A6C" w:rsidRDefault="007A0B78" w:rsidP="005140D9">
      <w:pPr>
        <w:pStyle w:val="Heading2"/>
        <w:rPr>
          <w:sz w:val="24"/>
          <w:szCs w:val="24"/>
        </w:rPr>
      </w:pPr>
      <w:r w:rsidRPr="002E5A6C">
        <w:rPr>
          <w:sz w:val="24"/>
          <w:szCs w:val="24"/>
        </w:rPr>
        <w:t xml:space="preserve">ΜΕΡΟΣ Ι: </w:t>
      </w:r>
      <w:r w:rsidR="00822634" w:rsidRPr="002E5A6C">
        <w:rPr>
          <w:sz w:val="24"/>
          <w:szCs w:val="24"/>
        </w:rPr>
        <w:t xml:space="preserve">ΓΕΝΙΚΟΙ </w:t>
      </w:r>
      <w:r w:rsidRPr="002E5A6C">
        <w:rPr>
          <w:sz w:val="24"/>
          <w:szCs w:val="24"/>
        </w:rPr>
        <w:t>ΟΡΟΙ</w:t>
      </w:r>
      <w:bookmarkEnd w:id="12"/>
    </w:p>
    <w:p w14:paraId="1C5CEDA3" w14:textId="77777777" w:rsidR="007A0B78" w:rsidRPr="002E5A6C" w:rsidRDefault="007A0B78" w:rsidP="007A0B78">
      <w:pPr>
        <w:overflowPunct w:val="0"/>
        <w:autoSpaceDE w:val="0"/>
        <w:autoSpaceDN w:val="0"/>
        <w:adjustRightInd w:val="0"/>
        <w:spacing w:after="0" w:line="240" w:lineRule="auto"/>
        <w:jc w:val="center"/>
        <w:textAlignment w:val="baseline"/>
        <w:rPr>
          <w:rFonts w:eastAsia="PMingLiU"/>
          <w:b/>
          <w:szCs w:val="24"/>
          <w:lang w:eastAsia="en-US"/>
        </w:rPr>
      </w:pPr>
    </w:p>
    <w:p w14:paraId="2F023993" w14:textId="77777777" w:rsidR="007A0B78" w:rsidRPr="002E5A6C" w:rsidRDefault="007A0B78" w:rsidP="007A0B78">
      <w:pPr>
        <w:overflowPunct w:val="0"/>
        <w:autoSpaceDE w:val="0"/>
        <w:autoSpaceDN w:val="0"/>
        <w:adjustRightInd w:val="0"/>
        <w:spacing w:after="0" w:line="240" w:lineRule="auto"/>
        <w:jc w:val="center"/>
        <w:textAlignment w:val="baseline"/>
        <w:rPr>
          <w:rFonts w:eastAsia="PMingLiU"/>
          <w:szCs w:val="24"/>
          <w:lang w:eastAsia="en-US"/>
        </w:rPr>
      </w:pPr>
    </w:p>
    <w:p w14:paraId="3743A279" w14:textId="77777777" w:rsidR="007A0B78" w:rsidRPr="002E5A6C" w:rsidRDefault="007A0B78" w:rsidP="007A0B78">
      <w:pPr>
        <w:overflowPunct w:val="0"/>
        <w:autoSpaceDE w:val="0"/>
        <w:autoSpaceDN w:val="0"/>
        <w:adjustRightInd w:val="0"/>
        <w:spacing w:after="0" w:line="240" w:lineRule="auto"/>
        <w:jc w:val="center"/>
        <w:textAlignment w:val="baseline"/>
        <w:rPr>
          <w:rFonts w:eastAsia="PMingLiU"/>
          <w:szCs w:val="24"/>
          <w:lang w:eastAsia="en-US"/>
        </w:rPr>
      </w:pPr>
    </w:p>
    <w:p w14:paraId="38BCD08D" w14:textId="77777777" w:rsidR="007A0B78" w:rsidRPr="002E5A6C" w:rsidRDefault="007A0B78" w:rsidP="007A0B78">
      <w:pPr>
        <w:overflowPunct w:val="0"/>
        <w:autoSpaceDE w:val="0"/>
        <w:autoSpaceDN w:val="0"/>
        <w:adjustRightInd w:val="0"/>
        <w:spacing w:after="0" w:line="240" w:lineRule="auto"/>
        <w:jc w:val="center"/>
        <w:textAlignment w:val="baseline"/>
        <w:rPr>
          <w:rFonts w:eastAsia="PMingLiU"/>
          <w:szCs w:val="24"/>
          <w:lang w:eastAsia="en-US"/>
        </w:rPr>
      </w:pPr>
    </w:p>
    <w:p w14:paraId="3E998DD6" w14:textId="77777777" w:rsidR="007A0B78" w:rsidRPr="002E5A6C" w:rsidRDefault="007A0B78" w:rsidP="007A0B78">
      <w:pPr>
        <w:overflowPunct w:val="0"/>
        <w:autoSpaceDE w:val="0"/>
        <w:autoSpaceDN w:val="0"/>
        <w:adjustRightInd w:val="0"/>
        <w:spacing w:after="0" w:line="240" w:lineRule="auto"/>
        <w:jc w:val="center"/>
        <w:textAlignment w:val="baseline"/>
        <w:rPr>
          <w:rFonts w:eastAsia="PMingLiU"/>
          <w:szCs w:val="24"/>
          <w:lang w:eastAsia="en-US"/>
        </w:rPr>
      </w:pPr>
    </w:p>
    <w:p w14:paraId="592ADA64" w14:textId="25E865EB" w:rsidR="007A0B78" w:rsidRPr="002E5A6C" w:rsidRDefault="000D5A02" w:rsidP="007A0B78">
      <w:pPr>
        <w:overflowPunct w:val="0"/>
        <w:autoSpaceDE w:val="0"/>
        <w:autoSpaceDN w:val="0"/>
        <w:adjustRightInd w:val="0"/>
        <w:spacing w:after="0" w:line="240" w:lineRule="auto"/>
        <w:jc w:val="center"/>
        <w:textAlignment w:val="baseline"/>
        <w:rPr>
          <w:rFonts w:eastAsia="PMingLiU"/>
          <w:sz w:val="28"/>
          <w:szCs w:val="28"/>
          <w:lang w:eastAsia="en-US"/>
        </w:rPr>
      </w:pPr>
      <w:r w:rsidRPr="002E5A6C">
        <w:rPr>
          <w:b/>
          <w:bCs/>
          <w:i/>
          <w:iCs/>
          <w:szCs w:val="24"/>
        </w:rPr>
        <w:t>«</w:t>
      </w:r>
      <w:r w:rsidR="005140D9" w:rsidRPr="002E5A6C">
        <w:rPr>
          <w:b/>
          <w:bCs/>
          <w:i/>
          <w:iCs/>
          <w:szCs w:val="24"/>
        </w:rPr>
        <w:t>Όροι Συμβολαίου για Κατασκευή Δημοσίων Έργων Πολιτικής Μηχανικής (με κατά προσέγγιση ποσότητες) Μέρος Ι: Γενικοί Όροι»,</w:t>
      </w:r>
      <w:r w:rsidRPr="002E5A6C">
        <w:rPr>
          <w:b/>
          <w:bCs/>
          <w:i/>
          <w:iCs/>
          <w:szCs w:val="24"/>
        </w:rPr>
        <w:br/>
      </w:r>
      <w:r w:rsidR="005140D9" w:rsidRPr="002E5A6C">
        <w:rPr>
          <w:i/>
          <w:iCs/>
          <w:szCs w:val="24"/>
        </w:rPr>
        <w:t xml:space="preserve"> Έκδοση 1η Σεπτεμβρίου 2006</w:t>
      </w:r>
      <w:r w:rsidR="005140D9" w:rsidRPr="002E5A6C">
        <w:rPr>
          <w:i/>
          <w:iCs/>
          <w:szCs w:val="24"/>
        </w:rPr>
        <w:br/>
        <w:t xml:space="preserve"> (με τροποποιήσεις την 1η Μαρτίου 2018</w:t>
      </w:r>
      <w:r w:rsidR="005140D9" w:rsidRPr="002E5A6C">
        <w:rPr>
          <w:i/>
          <w:iCs/>
          <w:sz w:val="28"/>
          <w:szCs w:val="28"/>
        </w:rPr>
        <w:t>)</w:t>
      </w:r>
    </w:p>
    <w:p w14:paraId="5C090A6A" w14:textId="77777777" w:rsidR="007A0B78" w:rsidRPr="002E5A6C" w:rsidRDefault="007A0B78" w:rsidP="007A0B78">
      <w:pPr>
        <w:overflowPunct w:val="0"/>
        <w:autoSpaceDE w:val="0"/>
        <w:autoSpaceDN w:val="0"/>
        <w:adjustRightInd w:val="0"/>
        <w:spacing w:after="0" w:line="240" w:lineRule="auto"/>
        <w:jc w:val="center"/>
        <w:textAlignment w:val="baseline"/>
        <w:rPr>
          <w:rFonts w:eastAsia="PMingLiU"/>
          <w:szCs w:val="24"/>
          <w:lang w:eastAsia="en-US"/>
        </w:rPr>
      </w:pPr>
    </w:p>
    <w:p w14:paraId="61E16769" w14:textId="51BCB387" w:rsidR="007A0B78" w:rsidRPr="002E5A6C" w:rsidRDefault="007A0B78" w:rsidP="007A0B78">
      <w:pPr>
        <w:overflowPunct w:val="0"/>
        <w:autoSpaceDE w:val="0"/>
        <w:autoSpaceDN w:val="0"/>
        <w:adjustRightInd w:val="0"/>
        <w:spacing w:after="0" w:line="240" w:lineRule="auto"/>
        <w:jc w:val="center"/>
        <w:textAlignment w:val="baseline"/>
        <w:rPr>
          <w:rFonts w:eastAsia="PMingLiU"/>
          <w:szCs w:val="24"/>
          <w:lang w:eastAsia="en-US"/>
        </w:rPr>
      </w:pPr>
    </w:p>
    <w:p w14:paraId="4F40197C" w14:textId="21F25087" w:rsidR="00FF6E2C" w:rsidRPr="002E5A6C" w:rsidRDefault="00FF6E2C" w:rsidP="007A0B78">
      <w:pPr>
        <w:overflowPunct w:val="0"/>
        <w:autoSpaceDE w:val="0"/>
        <w:autoSpaceDN w:val="0"/>
        <w:adjustRightInd w:val="0"/>
        <w:spacing w:after="0" w:line="240" w:lineRule="auto"/>
        <w:jc w:val="center"/>
        <w:textAlignment w:val="baseline"/>
        <w:rPr>
          <w:rFonts w:eastAsia="PMingLiU"/>
          <w:szCs w:val="24"/>
          <w:lang w:eastAsia="en-US"/>
        </w:rPr>
      </w:pPr>
    </w:p>
    <w:p w14:paraId="68081465" w14:textId="1903603A" w:rsidR="00FF6E2C" w:rsidRPr="002E5A6C" w:rsidRDefault="00FF6E2C" w:rsidP="007A0B78">
      <w:pPr>
        <w:overflowPunct w:val="0"/>
        <w:autoSpaceDE w:val="0"/>
        <w:autoSpaceDN w:val="0"/>
        <w:adjustRightInd w:val="0"/>
        <w:spacing w:after="0" w:line="240" w:lineRule="auto"/>
        <w:jc w:val="center"/>
        <w:textAlignment w:val="baseline"/>
        <w:rPr>
          <w:rFonts w:eastAsia="PMingLiU"/>
          <w:szCs w:val="24"/>
          <w:lang w:eastAsia="en-US"/>
        </w:rPr>
      </w:pPr>
    </w:p>
    <w:p w14:paraId="318F5C60" w14:textId="51A88382" w:rsidR="00FF6E2C" w:rsidRPr="002E5A6C" w:rsidRDefault="00FF6E2C" w:rsidP="007A0B78">
      <w:pPr>
        <w:overflowPunct w:val="0"/>
        <w:autoSpaceDE w:val="0"/>
        <w:autoSpaceDN w:val="0"/>
        <w:adjustRightInd w:val="0"/>
        <w:spacing w:after="0" w:line="240" w:lineRule="auto"/>
        <w:jc w:val="center"/>
        <w:textAlignment w:val="baseline"/>
        <w:rPr>
          <w:rFonts w:eastAsia="PMingLiU"/>
          <w:szCs w:val="24"/>
          <w:lang w:eastAsia="en-US"/>
        </w:rPr>
      </w:pPr>
    </w:p>
    <w:p w14:paraId="48C9F9ED" w14:textId="4F20E40D" w:rsidR="00B2257B" w:rsidRPr="002E5A6C" w:rsidRDefault="00B2257B" w:rsidP="007A0B78">
      <w:pPr>
        <w:overflowPunct w:val="0"/>
        <w:autoSpaceDE w:val="0"/>
        <w:autoSpaceDN w:val="0"/>
        <w:adjustRightInd w:val="0"/>
        <w:spacing w:after="0" w:line="240" w:lineRule="auto"/>
        <w:jc w:val="center"/>
        <w:textAlignment w:val="baseline"/>
        <w:rPr>
          <w:rFonts w:eastAsia="PMingLiU"/>
          <w:szCs w:val="24"/>
          <w:lang w:eastAsia="en-US"/>
        </w:rPr>
      </w:pPr>
    </w:p>
    <w:p w14:paraId="60D84406" w14:textId="63B692D0" w:rsidR="00FF6E2C" w:rsidRPr="002E5A6C" w:rsidRDefault="00FF6E2C" w:rsidP="007A0B78">
      <w:pPr>
        <w:overflowPunct w:val="0"/>
        <w:autoSpaceDE w:val="0"/>
        <w:autoSpaceDN w:val="0"/>
        <w:adjustRightInd w:val="0"/>
        <w:spacing w:after="0" w:line="240" w:lineRule="auto"/>
        <w:jc w:val="center"/>
        <w:textAlignment w:val="baseline"/>
        <w:rPr>
          <w:rFonts w:eastAsia="PMingLiU"/>
          <w:szCs w:val="24"/>
          <w:lang w:eastAsia="en-US"/>
        </w:rPr>
      </w:pPr>
    </w:p>
    <w:p w14:paraId="6E2B2055" w14:textId="77777777" w:rsidR="00FF6E2C" w:rsidRPr="002E5A6C" w:rsidRDefault="00FF6E2C" w:rsidP="007A0B78">
      <w:pPr>
        <w:overflowPunct w:val="0"/>
        <w:autoSpaceDE w:val="0"/>
        <w:autoSpaceDN w:val="0"/>
        <w:adjustRightInd w:val="0"/>
        <w:spacing w:after="0" w:line="240" w:lineRule="auto"/>
        <w:jc w:val="center"/>
        <w:textAlignment w:val="baseline"/>
        <w:rPr>
          <w:rFonts w:eastAsia="PMingLiU"/>
          <w:szCs w:val="24"/>
          <w:lang w:eastAsia="en-US"/>
        </w:rPr>
      </w:pPr>
    </w:p>
    <w:p w14:paraId="4217FBBD" w14:textId="77777777" w:rsidR="00F61080" w:rsidRPr="002E5A6C" w:rsidRDefault="00F61080" w:rsidP="00F61080">
      <w:pPr>
        <w:tabs>
          <w:tab w:val="left" w:pos="2127"/>
        </w:tabs>
        <w:spacing w:after="0" w:line="240" w:lineRule="auto"/>
        <w:ind w:right="-624"/>
        <w:jc w:val="right"/>
        <w:rPr>
          <w:rFonts w:eastAsia="Times New Roman"/>
          <w:b/>
          <w:szCs w:val="24"/>
          <w:lang w:eastAsia="en-US"/>
        </w:rPr>
      </w:pPr>
      <w:r w:rsidRPr="002E5A6C">
        <w:rPr>
          <w:rFonts w:eastAsia="Times New Roman"/>
          <w:b/>
          <w:sz w:val="22"/>
          <w:szCs w:val="22"/>
          <w:lang w:eastAsia="en-US"/>
        </w:rPr>
        <w:t>(……… μήνας ………) 202..</w:t>
      </w:r>
      <w:r w:rsidRPr="002E5A6C">
        <w:rPr>
          <w:rFonts w:eastAsia="Times New Roman"/>
          <w:b/>
          <w:szCs w:val="24"/>
          <w:lang w:eastAsia="en-US"/>
        </w:rPr>
        <w:t xml:space="preserve"> </w:t>
      </w:r>
    </w:p>
    <w:p w14:paraId="29463962" w14:textId="77777777" w:rsidR="002F2D27" w:rsidRPr="002E5A6C" w:rsidRDefault="002F2D27" w:rsidP="00C36BEA">
      <w:pPr>
        <w:rPr>
          <w:rFonts w:eastAsia="Times New Roman"/>
          <w:b/>
          <w:szCs w:val="24"/>
          <w:lang w:eastAsia="en-US"/>
        </w:rPr>
      </w:pPr>
    </w:p>
    <w:p w14:paraId="616DA7DE" w14:textId="6CA8F830" w:rsidR="00A63B5C" w:rsidRPr="002E5A6C" w:rsidRDefault="00F61080" w:rsidP="00C36BEA">
      <w:pPr>
        <w:rPr>
          <w:rFonts w:eastAsia="Times New Roman"/>
          <w:b/>
          <w:szCs w:val="24"/>
          <w:lang w:eastAsia="en-US"/>
        </w:rPr>
        <w:sectPr w:rsidR="00A63B5C" w:rsidRPr="002E5A6C" w:rsidSect="002F2D27">
          <w:headerReference w:type="default" r:id="rId16"/>
          <w:footerReference w:type="default" r:id="rId17"/>
          <w:footerReference w:type="first" r:id="rId18"/>
          <w:footnotePr>
            <w:numFmt w:val="lowerRoman"/>
          </w:footnotePr>
          <w:endnotePr>
            <w:numFmt w:val="decimal"/>
          </w:endnotePr>
          <w:pgSz w:w="11907" w:h="16840" w:code="9"/>
          <w:pgMar w:top="964" w:right="1701" w:bottom="1077" w:left="1701" w:header="720" w:footer="720" w:gutter="0"/>
          <w:pgNumType w:start="0"/>
          <w:cols w:space="720"/>
          <w:noEndnote/>
          <w:titlePg/>
        </w:sectPr>
      </w:pPr>
      <w:r w:rsidRPr="002E5A6C">
        <w:rPr>
          <w:rFonts w:eastAsia="Times New Roman"/>
          <w:b/>
          <w:szCs w:val="24"/>
          <w:lang w:eastAsia="en-US"/>
        </w:rPr>
        <w:br w:type="page"/>
      </w:r>
    </w:p>
    <w:p w14:paraId="307C0205" w14:textId="77777777" w:rsidR="00822634" w:rsidRPr="002E5A6C" w:rsidRDefault="00822634" w:rsidP="00822634">
      <w:pPr>
        <w:overflowPunct w:val="0"/>
        <w:autoSpaceDE w:val="0"/>
        <w:autoSpaceDN w:val="0"/>
        <w:adjustRightInd w:val="0"/>
        <w:spacing w:after="0" w:line="240" w:lineRule="auto"/>
        <w:ind w:right="-1"/>
        <w:jc w:val="both"/>
        <w:textAlignment w:val="baseline"/>
        <w:rPr>
          <w:rFonts w:eastAsia="PMingLiU"/>
          <w:szCs w:val="24"/>
        </w:rPr>
      </w:pPr>
      <w:r w:rsidRPr="002E5A6C">
        <w:rPr>
          <w:rFonts w:eastAsia="PMingLiU"/>
          <w:noProof/>
          <w:szCs w:val="24"/>
        </w:rPr>
        <w:drawing>
          <wp:anchor distT="0" distB="0" distL="114300" distR="114300" simplePos="0" relativeHeight="251665408" behindDoc="1" locked="0" layoutInCell="1" allowOverlap="1" wp14:anchorId="001F4F92" wp14:editId="7CF99DEA">
            <wp:simplePos x="0" y="0"/>
            <wp:positionH relativeFrom="column">
              <wp:posOffset>2428688</wp:posOffset>
            </wp:positionH>
            <wp:positionV relativeFrom="paragraph">
              <wp:posOffset>0</wp:posOffset>
            </wp:positionV>
            <wp:extent cx="638175" cy="657225"/>
            <wp:effectExtent l="19050" t="0" r="9525" b="0"/>
            <wp:wrapTight wrapText="bothSides">
              <wp:wrapPolygon edited="0">
                <wp:start x="-645" y="0"/>
                <wp:lineTo x="-645" y="21287"/>
                <wp:lineTo x="21922" y="21287"/>
                <wp:lineTo x="21922" y="0"/>
                <wp:lineTo x="-645" y="0"/>
              </wp:wrapPolygon>
            </wp:wrapTight>
            <wp:docPr id="3" name="Picture 3" descr="Pantone 431 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ntone 431 GREY"/>
                    <pic:cNvPicPr>
                      <a:picLocks noChangeAspect="1" noChangeArrowheads="1"/>
                    </pic:cNvPicPr>
                  </pic:nvPicPr>
                  <pic:blipFill>
                    <a:blip r:embed="rId8" cstate="print"/>
                    <a:srcRect/>
                    <a:stretch>
                      <a:fillRect/>
                    </a:stretch>
                  </pic:blipFill>
                  <pic:spPr bwMode="auto">
                    <a:xfrm>
                      <a:off x="0" y="0"/>
                      <a:ext cx="638175" cy="657225"/>
                    </a:xfrm>
                    <a:prstGeom prst="rect">
                      <a:avLst/>
                    </a:prstGeom>
                    <a:noFill/>
                  </pic:spPr>
                </pic:pic>
              </a:graphicData>
            </a:graphic>
          </wp:anchor>
        </w:drawing>
      </w:r>
      <w:r w:rsidRPr="002E5A6C">
        <w:rPr>
          <w:rFonts w:eastAsia="PMingLiU"/>
          <w:szCs w:val="24"/>
        </w:rPr>
        <w:t xml:space="preserve">                    </w:t>
      </w:r>
    </w:p>
    <w:p w14:paraId="20665621" w14:textId="77777777" w:rsidR="00822634" w:rsidRPr="002E5A6C" w:rsidRDefault="00822634" w:rsidP="00822634">
      <w:pPr>
        <w:overflowPunct w:val="0"/>
        <w:autoSpaceDE w:val="0"/>
        <w:autoSpaceDN w:val="0"/>
        <w:adjustRightInd w:val="0"/>
        <w:spacing w:after="0" w:line="240" w:lineRule="auto"/>
        <w:ind w:right="-1"/>
        <w:jc w:val="both"/>
        <w:textAlignment w:val="baseline"/>
        <w:rPr>
          <w:rFonts w:eastAsia="PMingLiU"/>
          <w:szCs w:val="24"/>
        </w:rPr>
      </w:pPr>
    </w:p>
    <w:p w14:paraId="11030170" w14:textId="77777777" w:rsidR="00822634" w:rsidRPr="002E5A6C" w:rsidRDefault="00822634" w:rsidP="00822634">
      <w:pPr>
        <w:overflowPunct w:val="0"/>
        <w:autoSpaceDE w:val="0"/>
        <w:autoSpaceDN w:val="0"/>
        <w:adjustRightInd w:val="0"/>
        <w:spacing w:after="0" w:line="240" w:lineRule="auto"/>
        <w:ind w:right="-1"/>
        <w:jc w:val="both"/>
        <w:textAlignment w:val="baseline"/>
        <w:rPr>
          <w:rFonts w:eastAsia="PMingLiU"/>
          <w:szCs w:val="24"/>
        </w:rPr>
      </w:pPr>
    </w:p>
    <w:p w14:paraId="3B5AEA2C" w14:textId="77777777" w:rsidR="00822634" w:rsidRPr="002E5A6C" w:rsidRDefault="00822634" w:rsidP="00822634">
      <w:pPr>
        <w:overflowPunct w:val="0"/>
        <w:autoSpaceDE w:val="0"/>
        <w:autoSpaceDN w:val="0"/>
        <w:adjustRightInd w:val="0"/>
        <w:spacing w:after="0" w:line="240" w:lineRule="auto"/>
        <w:ind w:right="-1"/>
        <w:jc w:val="both"/>
        <w:textAlignment w:val="baseline"/>
        <w:rPr>
          <w:rFonts w:eastAsia="PMingLiU"/>
          <w:szCs w:val="24"/>
        </w:rPr>
      </w:pPr>
    </w:p>
    <w:p w14:paraId="29D67493" w14:textId="77777777" w:rsidR="00822634" w:rsidRPr="002E5A6C" w:rsidRDefault="00822634" w:rsidP="00822634">
      <w:pPr>
        <w:overflowPunct w:val="0"/>
        <w:autoSpaceDE w:val="0"/>
        <w:autoSpaceDN w:val="0"/>
        <w:adjustRightInd w:val="0"/>
        <w:spacing w:after="0" w:line="240" w:lineRule="auto"/>
        <w:ind w:right="-1"/>
        <w:jc w:val="both"/>
        <w:textAlignment w:val="baseline"/>
        <w:rPr>
          <w:rFonts w:eastAsia="PMingLiU"/>
          <w:b/>
          <w:szCs w:val="24"/>
          <w:lang w:eastAsia="en-US"/>
        </w:rPr>
      </w:pPr>
    </w:p>
    <w:p w14:paraId="2342F608" w14:textId="77777777" w:rsidR="00822634" w:rsidRPr="002E5A6C" w:rsidRDefault="00822634" w:rsidP="00822634">
      <w:pPr>
        <w:overflowPunct w:val="0"/>
        <w:autoSpaceDE w:val="0"/>
        <w:autoSpaceDN w:val="0"/>
        <w:adjustRightInd w:val="0"/>
        <w:spacing w:after="0" w:line="240" w:lineRule="auto"/>
        <w:ind w:right="-1"/>
        <w:jc w:val="center"/>
        <w:textAlignment w:val="baseline"/>
        <w:rPr>
          <w:rFonts w:eastAsia="PMingLiU"/>
          <w:b/>
          <w:szCs w:val="24"/>
          <w:lang w:eastAsia="en-US"/>
        </w:rPr>
      </w:pPr>
    </w:p>
    <w:p w14:paraId="5AE56772" w14:textId="77777777" w:rsidR="00822634" w:rsidRPr="002E5A6C" w:rsidRDefault="00822634" w:rsidP="00822634">
      <w:pPr>
        <w:overflowPunct w:val="0"/>
        <w:autoSpaceDE w:val="0"/>
        <w:autoSpaceDN w:val="0"/>
        <w:adjustRightInd w:val="0"/>
        <w:spacing w:before="120" w:after="0" w:line="240" w:lineRule="auto"/>
        <w:jc w:val="center"/>
        <w:textAlignment w:val="baseline"/>
        <w:rPr>
          <w:rFonts w:eastAsia="PMingLiU"/>
          <w:b/>
          <w:szCs w:val="24"/>
          <w:lang w:eastAsia="en-US"/>
        </w:rPr>
      </w:pPr>
    </w:p>
    <w:p w14:paraId="2DBE78C0" w14:textId="77777777" w:rsidR="00822634" w:rsidRPr="002E5A6C" w:rsidRDefault="00822634" w:rsidP="00822634">
      <w:pPr>
        <w:overflowPunct w:val="0"/>
        <w:autoSpaceDE w:val="0"/>
        <w:autoSpaceDN w:val="0"/>
        <w:adjustRightInd w:val="0"/>
        <w:spacing w:after="0" w:line="240" w:lineRule="auto"/>
        <w:jc w:val="center"/>
        <w:textAlignment w:val="baseline"/>
        <w:rPr>
          <w:rFonts w:eastAsia="PMingLiU"/>
          <w:b/>
          <w:szCs w:val="24"/>
          <w:lang w:eastAsia="en-US"/>
        </w:rPr>
      </w:pPr>
      <w:r w:rsidRPr="002E5A6C">
        <w:rPr>
          <w:rFonts w:eastAsia="PMingLiU"/>
          <w:b/>
          <w:szCs w:val="24"/>
          <w:lang w:eastAsia="en-US"/>
        </w:rPr>
        <w:t>ΚΥΠΡΙΑΚΗ ΔΗΜΟΚΡΑΤΙΑ</w:t>
      </w:r>
    </w:p>
    <w:p w14:paraId="70144D63" w14:textId="77777777" w:rsidR="00200076" w:rsidRPr="002E5A6C" w:rsidRDefault="00200076" w:rsidP="00200076">
      <w:pPr>
        <w:overflowPunct w:val="0"/>
        <w:autoSpaceDE w:val="0"/>
        <w:autoSpaceDN w:val="0"/>
        <w:adjustRightInd w:val="0"/>
        <w:spacing w:before="120" w:after="0" w:line="240" w:lineRule="auto"/>
        <w:jc w:val="center"/>
        <w:textAlignment w:val="baseline"/>
        <w:rPr>
          <w:rFonts w:eastAsia="PMingLiU"/>
          <w:b/>
          <w:bCs/>
          <w:szCs w:val="24"/>
          <w:lang w:eastAsia="en-US"/>
        </w:rPr>
      </w:pPr>
      <w:r w:rsidRPr="002E5A6C">
        <w:rPr>
          <w:rFonts w:eastAsia="PMingLiU"/>
          <w:b/>
          <w:bCs/>
          <w:szCs w:val="24"/>
          <w:lang w:eastAsia="en-US"/>
        </w:rPr>
        <w:t>ΥΠΟΥΡΓΕΙΟ ΜΕΤΑΦΟΡΩΝ, ΕΠΙΚΟΙΝΩΝΙΩΝ ΚΑΙ ΕΡΓΩΝ</w:t>
      </w:r>
    </w:p>
    <w:p w14:paraId="365CC069" w14:textId="77777777" w:rsidR="00822634" w:rsidRPr="002E5A6C" w:rsidRDefault="00822634" w:rsidP="00822634">
      <w:pPr>
        <w:overflowPunct w:val="0"/>
        <w:autoSpaceDE w:val="0"/>
        <w:autoSpaceDN w:val="0"/>
        <w:adjustRightInd w:val="0"/>
        <w:spacing w:after="0" w:line="240" w:lineRule="auto"/>
        <w:jc w:val="center"/>
        <w:textAlignment w:val="baseline"/>
        <w:rPr>
          <w:rFonts w:eastAsia="PMingLiU"/>
          <w:b/>
          <w:szCs w:val="24"/>
          <w:lang w:eastAsia="en-US"/>
        </w:rPr>
      </w:pPr>
    </w:p>
    <w:p w14:paraId="1F4E4966" w14:textId="77777777" w:rsidR="00822634" w:rsidRPr="002E5A6C" w:rsidRDefault="00822634" w:rsidP="00822634">
      <w:pPr>
        <w:overflowPunct w:val="0"/>
        <w:autoSpaceDE w:val="0"/>
        <w:autoSpaceDN w:val="0"/>
        <w:adjustRightInd w:val="0"/>
        <w:spacing w:after="0" w:line="240" w:lineRule="auto"/>
        <w:textAlignment w:val="baseline"/>
        <w:rPr>
          <w:rFonts w:eastAsia="PMingLiU"/>
          <w:szCs w:val="24"/>
          <w:lang w:eastAsia="en-US"/>
        </w:rPr>
      </w:pPr>
      <w:r w:rsidRPr="002E5A6C">
        <w:rPr>
          <w:rFonts w:eastAsia="PMingLiU"/>
          <w:noProof/>
          <w:szCs w:val="24"/>
        </w:rPr>
        <w:drawing>
          <wp:anchor distT="0" distB="0" distL="114300" distR="114300" simplePos="0" relativeHeight="251666432" behindDoc="1" locked="0" layoutInCell="1" allowOverlap="1" wp14:anchorId="40457C7B" wp14:editId="38B46A96">
            <wp:simplePos x="0" y="0"/>
            <wp:positionH relativeFrom="column">
              <wp:posOffset>2424655</wp:posOffset>
            </wp:positionH>
            <wp:positionV relativeFrom="paragraph">
              <wp:posOffset>69850</wp:posOffset>
            </wp:positionV>
            <wp:extent cx="619125" cy="714375"/>
            <wp:effectExtent l="19050" t="0" r="9525" b="0"/>
            <wp:wrapTight wrapText="bothSides">
              <wp:wrapPolygon edited="0">
                <wp:start x="-665" y="0"/>
                <wp:lineTo x="-665" y="21312"/>
                <wp:lineTo x="21932" y="21312"/>
                <wp:lineTo x="21932" y="0"/>
                <wp:lineTo x="-665" y="0"/>
              </wp:wrapPolygon>
            </wp:wrapTight>
            <wp:docPr id="4" name="Picture 4" descr="PUBLIC WORKS SYMBOL GRA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UBLIC WORKS SYMBOL GRAYSCALE"/>
                    <pic:cNvPicPr>
                      <a:picLocks noChangeAspect="1" noChangeArrowheads="1"/>
                    </pic:cNvPicPr>
                  </pic:nvPicPr>
                  <pic:blipFill>
                    <a:blip r:embed="rId9" cstate="print"/>
                    <a:srcRect/>
                    <a:stretch>
                      <a:fillRect/>
                    </a:stretch>
                  </pic:blipFill>
                  <pic:spPr bwMode="auto">
                    <a:xfrm>
                      <a:off x="0" y="0"/>
                      <a:ext cx="619125" cy="714375"/>
                    </a:xfrm>
                    <a:prstGeom prst="rect">
                      <a:avLst/>
                    </a:prstGeom>
                    <a:noFill/>
                  </pic:spPr>
                </pic:pic>
              </a:graphicData>
            </a:graphic>
          </wp:anchor>
        </w:drawing>
      </w:r>
    </w:p>
    <w:p w14:paraId="19628BF3" w14:textId="77777777" w:rsidR="00822634" w:rsidRPr="002E5A6C" w:rsidRDefault="00822634" w:rsidP="00822634">
      <w:pPr>
        <w:overflowPunct w:val="0"/>
        <w:autoSpaceDE w:val="0"/>
        <w:autoSpaceDN w:val="0"/>
        <w:adjustRightInd w:val="0"/>
        <w:spacing w:after="0" w:line="240" w:lineRule="auto"/>
        <w:jc w:val="center"/>
        <w:textAlignment w:val="baseline"/>
        <w:rPr>
          <w:rFonts w:eastAsia="PMingLiU"/>
          <w:szCs w:val="24"/>
          <w:lang w:eastAsia="en-US"/>
        </w:rPr>
      </w:pPr>
    </w:p>
    <w:p w14:paraId="749F9E19" w14:textId="77777777" w:rsidR="00822634" w:rsidRPr="002E5A6C" w:rsidRDefault="00822634" w:rsidP="00822634">
      <w:pPr>
        <w:overflowPunct w:val="0"/>
        <w:autoSpaceDE w:val="0"/>
        <w:autoSpaceDN w:val="0"/>
        <w:adjustRightInd w:val="0"/>
        <w:spacing w:after="0" w:line="240" w:lineRule="auto"/>
        <w:textAlignment w:val="baseline"/>
        <w:rPr>
          <w:rFonts w:eastAsia="PMingLiU"/>
          <w:szCs w:val="24"/>
          <w:lang w:eastAsia="en-US"/>
        </w:rPr>
      </w:pPr>
    </w:p>
    <w:p w14:paraId="2A812775" w14:textId="77777777" w:rsidR="00822634" w:rsidRPr="002E5A6C" w:rsidRDefault="00822634" w:rsidP="00822634">
      <w:pPr>
        <w:overflowPunct w:val="0"/>
        <w:autoSpaceDE w:val="0"/>
        <w:autoSpaceDN w:val="0"/>
        <w:adjustRightInd w:val="0"/>
        <w:spacing w:after="0" w:line="240" w:lineRule="auto"/>
        <w:jc w:val="center"/>
        <w:textAlignment w:val="baseline"/>
        <w:rPr>
          <w:rFonts w:eastAsia="PMingLiU"/>
          <w:b/>
          <w:szCs w:val="24"/>
          <w:lang w:eastAsia="en-US"/>
        </w:rPr>
      </w:pPr>
    </w:p>
    <w:p w14:paraId="37D38F71" w14:textId="77777777" w:rsidR="00822634" w:rsidRPr="002E5A6C" w:rsidRDefault="00822634" w:rsidP="00822634">
      <w:pPr>
        <w:overflowPunct w:val="0"/>
        <w:autoSpaceDE w:val="0"/>
        <w:autoSpaceDN w:val="0"/>
        <w:adjustRightInd w:val="0"/>
        <w:spacing w:after="0" w:line="240" w:lineRule="auto"/>
        <w:jc w:val="center"/>
        <w:textAlignment w:val="baseline"/>
        <w:rPr>
          <w:rFonts w:eastAsia="PMingLiU"/>
          <w:b/>
          <w:szCs w:val="24"/>
          <w:lang w:eastAsia="en-US"/>
        </w:rPr>
      </w:pPr>
    </w:p>
    <w:p w14:paraId="4A32B705" w14:textId="77777777" w:rsidR="00822634" w:rsidRPr="002E5A6C" w:rsidRDefault="00822634" w:rsidP="00822634">
      <w:pPr>
        <w:overflowPunct w:val="0"/>
        <w:autoSpaceDE w:val="0"/>
        <w:autoSpaceDN w:val="0"/>
        <w:adjustRightInd w:val="0"/>
        <w:spacing w:after="0" w:line="240" w:lineRule="auto"/>
        <w:jc w:val="center"/>
        <w:textAlignment w:val="baseline"/>
        <w:rPr>
          <w:rFonts w:eastAsia="PMingLiU"/>
          <w:b/>
          <w:szCs w:val="24"/>
          <w:lang w:eastAsia="en-US"/>
        </w:rPr>
      </w:pPr>
    </w:p>
    <w:p w14:paraId="16A413E9" w14:textId="77777777" w:rsidR="00822634" w:rsidRPr="002E5A6C" w:rsidRDefault="00822634" w:rsidP="00822634">
      <w:pPr>
        <w:overflowPunct w:val="0"/>
        <w:autoSpaceDE w:val="0"/>
        <w:autoSpaceDN w:val="0"/>
        <w:adjustRightInd w:val="0"/>
        <w:spacing w:after="0" w:line="240" w:lineRule="auto"/>
        <w:jc w:val="center"/>
        <w:textAlignment w:val="baseline"/>
        <w:rPr>
          <w:rFonts w:eastAsia="PMingLiU"/>
          <w:b/>
          <w:szCs w:val="24"/>
          <w:lang w:eastAsia="en-US"/>
        </w:rPr>
      </w:pPr>
      <w:r w:rsidRPr="002E5A6C">
        <w:rPr>
          <w:rFonts w:eastAsia="PMingLiU"/>
          <w:b/>
          <w:szCs w:val="24"/>
          <w:lang w:eastAsia="en-US"/>
        </w:rPr>
        <w:t>ΤΜΗΜΑ ΔΗΜΟΣΙΩΝ ΕΡΓΩΝ</w:t>
      </w:r>
    </w:p>
    <w:p w14:paraId="2F9C83FF" w14:textId="77777777" w:rsidR="00822634" w:rsidRPr="002E5A6C" w:rsidRDefault="00822634" w:rsidP="00822634">
      <w:pPr>
        <w:overflowPunct w:val="0"/>
        <w:autoSpaceDE w:val="0"/>
        <w:autoSpaceDN w:val="0"/>
        <w:adjustRightInd w:val="0"/>
        <w:spacing w:after="0" w:line="240" w:lineRule="auto"/>
        <w:ind w:right="-1"/>
        <w:jc w:val="center"/>
        <w:textAlignment w:val="baseline"/>
        <w:rPr>
          <w:rFonts w:eastAsia="PMingLiU"/>
          <w:b/>
          <w:szCs w:val="24"/>
          <w:lang w:eastAsia="en-US"/>
        </w:rPr>
      </w:pPr>
    </w:p>
    <w:p w14:paraId="2280A9E0" w14:textId="2230517B" w:rsidR="00822634" w:rsidRPr="002E5A6C" w:rsidRDefault="00822634" w:rsidP="00822634">
      <w:pPr>
        <w:overflowPunct w:val="0"/>
        <w:autoSpaceDE w:val="0"/>
        <w:autoSpaceDN w:val="0"/>
        <w:adjustRightInd w:val="0"/>
        <w:spacing w:after="0" w:line="240" w:lineRule="auto"/>
        <w:jc w:val="both"/>
        <w:textAlignment w:val="baseline"/>
        <w:rPr>
          <w:rFonts w:eastAsia="PMingLiU"/>
          <w:szCs w:val="24"/>
          <w:lang w:eastAsia="en-US"/>
        </w:rPr>
      </w:pPr>
    </w:p>
    <w:p w14:paraId="32B294B5" w14:textId="2E17E3AE" w:rsidR="00C36BEA" w:rsidRPr="002E5A6C" w:rsidRDefault="00C36BEA" w:rsidP="00822634">
      <w:pPr>
        <w:overflowPunct w:val="0"/>
        <w:autoSpaceDE w:val="0"/>
        <w:autoSpaceDN w:val="0"/>
        <w:adjustRightInd w:val="0"/>
        <w:spacing w:after="0" w:line="240" w:lineRule="auto"/>
        <w:jc w:val="both"/>
        <w:textAlignment w:val="baseline"/>
        <w:rPr>
          <w:rFonts w:eastAsia="PMingLiU"/>
          <w:szCs w:val="24"/>
          <w:lang w:eastAsia="en-US"/>
        </w:rPr>
      </w:pPr>
    </w:p>
    <w:p w14:paraId="6586567C" w14:textId="77777777" w:rsidR="00C36BEA" w:rsidRPr="002E5A6C" w:rsidRDefault="00C36BEA" w:rsidP="00822634">
      <w:pPr>
        <w:overflowPunct w:val="0"/>
        <w:autoSpaceDE w:val="0"/>
        <w:autoSpaceDN w:val="0"/>
        <w:adjustRightInd w:val="0"/>
        <w:spacing w:after="0" w:line="240" w:lineRule="auto"/>
        <w:jc w:val="both"/>
        <w:textAlignment w:val="baseline"/>
        <w:rPr>
          <w:rFonts w:eastAsia="PMingLiU"/>
          <w:szCs w:val="24"/>
          <w:lang w:eastAsia="en-US"/>
        </w:rPr>
      </w:pPr>
    </w:p>
    <w:p w14:paraId="7DD28809" w14:textId="77777777" w:rsidR="00E175DC" w:rsidRPr="002E5A6C" w:rsidRDefault="00E175DC" w:rsidP="00E175DC">
      <w:pPr>
        <w:spacing w:after="0" w:line="240" w:lineRule="auto"/>
        <w:ind w:left="426"/>
        <w:jc w:val="both"/>
        <w:rPr>
          <w:rFonts w:eastAsia="Times New Roman"/>
          <w:b/>
          <w:szCs w:val="24"/>
          <w:lang w:eastAsia="en-US"/>
        </w:rPr>
      </w:pPr>
      <w:r w:rsidRPr="002E5A6C">
        <w:rPr>
          <w:rFonts w:eastAsia="Times New Roman"/>
          <w:b/>
          <w:szCs w:val="24"/>
          <w:lang w:eastAsia="en-US"/>
        </w:rPr>
        <w:t xml:space="preserve">ΕΡΓΟ: ……………………………………………………… </w:t>
      </w:r>
    </w:p>
    <w:p w14:paraId="10B9AFDE" w14:textId="77777777" w:rsidR="00E175DC" w:rsidRPr="002E5A6C" w:rsidRDefault="00E175DC" w:rsidP="00E175DC">
      <w:pPr>
        <w:spacing w:after="0" w:line="240" w:lineRule="auto"/>
        <w:ind w:left="426"/>
        <w:jc w:val="both"/>
        <w:rPr>
          <w:rFonts w:eastAsia="Times New Roman"/>
          <w:b/>
          <w:szCs w:val="24"/>
          <w:lang w:eastAsia="en-US"/>
        </w:rPr>
      </w:pPr>
    </w:p>
    <w:p w14:paraId="3E9C8F05" w14:textId="77777777" w:rsidR="00E175DC" w:rsidRPr="002E5A6C" w:rsidRDefault="00E175DC" w:rsidP="00E175DC">
      <w:pPr>
        <w:spacing w:after="0" w:line="240" w:lineRule="auto"/>
        <w:ind w:left="426"/>
        <w:jc w:val="both"/>
        <w:rPr>
          <w:rFonts w:eastAsia="Times New Roman"/>
          <w:b/>
          <w:szCs w:val="24"/>
          <w:lang w:eastAsia="en-US"/>
        </w:rPr>
      </w:pPr>
      <w:r w:rsidRPr="002E5A6C">
        <w:rPr>
          <w:rFonts w:eastAsia="Times New Roman"/>
          <w:b/>
          <w:szCs w:val="24"/>
          <w:lang w:eastAsia="en-US"/>
        </w:rPr>
        <w:t>ΑΡ. ΔΙΑΓΩΝΙΣΜΟΥ: ………</w:t>
      </w:r>
    </w:p>
    <w:p w14:paraId="3D01C0DB" w14:textId="77777777" w:rsidR="00822634" w:rsidRPr="002E5A6C" w:rsidRDefault="00822634" w:rsidP="00822634">
      <w:pPr>
        <w:overflowPunct w:val="0"/>
        <w:autoSpaceDE w:val="0"/>
        <w:autoSpaceDN w:val="0"/>
        <w:adjustRightInd w:val="0"/>
        <w:spacing w:after="0" w:line="240" w:lineRule="auto"/>
        <w:jc w:val="both"/>
        <w:textAlignment w:val="baseline"/>
        <w:rPr>
          <w:rFonts w:eastAsia="PMingLiU"/>
          <w:szCs w:val="24"/>
          <w:lang w:eastAsia="en-US"/>
        </w:rPr>
      </w:pPr>
    </w:p>
    <w:p w14:paraId="07505A2B" w14:textId="77777777" w:rsidR="00822634" w:rsidRPr="002E5A6C" w:rsidRDefault="00822634" w:rsidP="00822634">
      <w:pPr>
        <w:overflowPunct w:val="0"/>
        <w:autoSpaceDE w:val="0"/>
        <w:autoSpaceDN w:val="0"/>
        <w:adjustRightInd w:val="0"/>
        <w:spacing w:after="0" w:line="240" w:lineRule="auto"/>
        <w:jc w:val="both"/>
        <w:textAlignment w:val="baseline"/>
        <w:rPr>
          <w:rFonts w:eastAsia="PMingLiU"/>
          <w:szCs w:val="24"/>
          <w:lang w:eastAsia="en-US"/>
        </w:rPr>
      </w:pPr>
    </w:p>
    <w:p w14:paraId="309FD779" w14:textId="77777777" w:rsidR="00822634" w:rsidRPr="002E5A6C" w:rsidRDefault="00822634" w:rsidP="00822634">
      <w:pPr>
        <w:overflowPunct w:val="0"/>
        <w:autoSpaceDE w:val="0"/>
        <w:autoSpaceDN w:val="0"/>
        <w:adjustRightInd w:val="0"/>
        <w:spacing w:after="0" w:line="240" w:lineRule="auto"/>
        <w:jc w:val="both"/>
        <w:textAlignment w:val="baseline"/>
        <w:rPr>
          <w:rFonts w:eastAsia="PMingLiU"/>
          <w:szCs w:val="24"/>
          <w:lang w:eastAsia="en-US"/>
        </w:rPr>
      </w:pPr>
    </w:p>
    <w:p w14:paraId="7F1A0B1B" w14:textId="77777777" w:rsidR="00822634" w:rsidRPr="002E5A6C" w:rsidRDefault="00822634" w:rsidP="00822634">
      <w:pPr>
        <w:overflowPunct w:val="0"/>
        <w:autoSpaceDE w:val="0"/>
        <w:autoSpaceDN w:val="0"/>
        <w:adjustRightInd w:val="0"/>
        <w:spacing w:after="0" w:line="240" w:lineRule="auto"/>
        <w:jc w:val="both"/>
        <w:textAlignment w:val="baseline"/>
        <w:rPr>
          <w:rFonts w:eastAsia="PMingLiU"/>
          <w:szCs w:val="24"/>
          <w:lang w:eastAsia="en-US"/>
        </w:rPr>
      </w:pPr>
    </w:p>
    <w:p w14:paraId="2F708841" w14:textId="77777777" w:rsidR="00822634" w:rsidRPr="002E5A6C" w:rsidRDefault="00822634" w:rsidP="00822634">
      <w:pPr>
        <w:overflowPunct w:val="0"/>
        <w:autoSpaceDE w:val="0"/>
        <w:autoSpaceDN w:val="0"/>
        <w:adjustRightInd w:val="0"/>
        <w:spacing w:after="0" w:line="240" w:lineRule="auto"/>
        <w:jc w:val="center"/>
        <w:textAlignment w:val="baseline"/>
        <w:rPr>
          <w:rFonts w:eastAsia="PMingLiU"/>
          <w:b/>
          <w:sz w:val="28"/>
          <w:szCs w:val="28"/>
          <w:lang w:eastAsia="en-US"/>
        </w:rPr>
      </w:pPr>
      <w:r w:rsidRPr="002E5A6C">
        <w:rPr>
          <w:rFonts w:eastAsia="PMingLiU"/>
          <w:b/>
          <w:sz w:val="28"/>
          <w:szCs w:val="28"/>
          <w:lang w:eastAsia="en-US"/>
        </w:rPr>
        <w:t>ΤΟΜΟΣ  Β</w:t>
      </w:r>
    </w:p>
    <w:p w14:paraId="0B27EDB3" w14:textId="77777777" w:rsidR="00822634" w:rsidRPr="002E5A6C" w:rsidRDefault="00822634" w:rsidP="00822634">
      <w:pPr>
        <w:overflowPunct w:val="0"/>
        <w:autoSpaceDE w:val="0"/>
        <w:autoSpaceDN w:val="0"/>
        <w:adjustRightInd w:val="0"/>
        <w:spacing w:after="0" w:line="240" w:lineRule="auto"/>
        <w:jc w:val="center"/>
        <w:textAlignment w:val="baseline"/>
        <w:rPr>
          <w:rFonts w:eastAsia="PMingLiU"/>
          <w:b/>
          <w:szCs w:val="24"/>
          <w:lang w:eastAsia="en-US"/>
        </w:rPr>
      </w:pPr>
    </w:p>
    <w:p w14:paraId="15D69577" w14:textId="77777777" w:rsidR="00822634" w:rsidRPr="002E5A6C" w:rsidRDefault="00822634" w:rsidP="00822634">
      <w:pPr>
        <w:overflowPunct w:val="0"/>
        <w:autoSpaceDE w:val="0"/>
        <w:autoSpaceDN w:val="0"/>
        <w:adjustRightInd w:val="0"/>
        <w:spacing w:after="0" w:line="400" w:lineRule="atLeast"/>
        <w:jc w:val="center"/>
        <w:textAlignment w:val="baseline"/>
        <w:rPr>
          <w:rFonts w:eastAsia="PMingLiU"/>
          <w:b/>
          <w:szCs w:val="24"/>
          <w:lang w:eastAsia="en-US"/>
        </w:rPr>
      </w:pPr>
      <w:r w:rsidRPr="002E5A6C">
        <w:rPr>
          <w:rFonts w:eastAsia="PMingLiU"/>
          <w:b/>
          <w:szCs w:val="24"/>
          <w:lang w:eastAsia="en-US"/>
        </w:rPr>
        <w:t xml:space="preserve">ΟΡΟΙ ΤΟΥ ΣΥΜΒΟΛΑΙΟΥ </w:t>
      </w:r>
    </w:p>
    <w:p w14:paraId="67A0A70A" w14:textId="072A647B" w:rsidR="001016A9" w:rsidRPr="002E5A6C" w:rsidRDefault="001016A9" w:rsidP="001016A9">
      <w:pPr>
        <w:overflowPunct w:val="0"/>
        <w:autoSpaceDE w:val="0"/>
        <w:autoSpaceDN w:val="0"/>
        <w:adjustRightInd w:val="0"/>
        <w:spacing w:after="0" w:line="400" w:lineRule="atLeast"/>
        <w:jc w:val="center"/>
        <w:textAlignment w:val="baseline"/>
        <w:rPr>
          <w:rFonts w:eastAsia="PMingLiU"/>
          <w:b/>
          <w:szCs w:val="24"/>
          <w:lang w:eastAsia="en-US"/>
        </w:rPr>
      </w:pPr>
      <w:r w:rsidRPr="002E5A6C">
        <w:rPr>
          <w:rFonts w:eastAsia="PMingLiU"/>
          <w:b/>
          <w:szCs w:val="24"/>
          <w:lang w:eastAsia="en-US"/>
        </w:rPr>
        <w:t xml:space="preserve">(ΓΙΑ ΚΑΤΑΣΚΕΥΗ  ΔΗΜΟΣΙΩΝ </w:t>
      </w:r>
      <w:r w:rsidR="005140D9" w:rsidRPr="002E5A6C">
        <w:rPr>
          <w:rFonts w:eastAsia="PMingLiU"/>
          <w:b/>
          <w:szCs w:val="24"/>
          <w:lang w:eastAsia="en-US"/>
        </w:rPr>
        <w:t xml:space="preserve"> </w:t>
      </w:r>
      <w:r w:rsidRPr="002E5A6C">
        <w:rPr>
          <w:rFonts w:eastAsia="PMingLiU"/>
          <w:b/>
          <w:szCs w:val="24"/>
          <w:lang w:eastAsia="en-US"/>
        </w:rPr>
        <w:t xml:space="preserve">ΕΡΓΩΝ </w:t>
      </w:r>
    </w:p>
    <w:p w14:paraId="19351CD4" w14:textId="49F53297" w:rsidR="001016A9" w:rsidRPr="002E5A6C" w:rsidRDefault="001016A9" w:rsidP="001016A9">
      <w:pPr>
        <w:overflowPunct w:val="0"/>
        <w:autoSpaceDE w:val="0"/>
        <w:autoSpaceDN w:val="0"/>
        <w:adjustRightInd w:val="0"/>
        <w:spacing w:after="0" w:line="400" w:lineRule="atLeast"/>
        <w:jc w:val="center"/>
        <w:textAlignment w:val="baseline"/>
        <w:rPr>
          <w:rFonts w:eastAsia="PMingLiU"/>
          <w:b/>
          <w:szCs w:val="24"/>
          <w:lang w:eastAsia="en-US"/>
        </w:rPr>
      </w:pPr>
      <w:r w:rsidRPr="002E5A6C">
        <w:rPr>
          <w:rFonts w:eastAsia="PMingLiU"/>
          <w:b/>
          <w:szCs w:val="24"/>
          <w:lang w:eastAsia="en-US"/>
        </w:rPr>
        <w:t xml:space="preserve">ΠΟΛΙΤΙΚΗΣ </w:t>
      </w:r>
      <w:r w:rsidR="005140D9" w:rsidRPr="002E5A6C">
        <w:rPr>
          <w:rFonts w:eastAsia="PMingLiU"/>
          <w:b/>
          <w:szCs w:val="24"/>
          <w:lang w:eastAsia="en-US"/>
        </w:rPr>
        <w:t xml:space="preserve"> </w:t>
      </w:r>
      <w:r w:rsidRPr="002E5A6C">
        <w:rPr>
          <w:rFonts w:eastAsia="PMingLiU"/>
          <w:b/>
          <w:szCs w:val="24"/>
          <w:lang w:eastAsia="en-US"/>
        </w:rPr>
        <w:t>ΜΗΧΑΝΙΚΗΣ)</w:t>
      </w:r>
    </w:p>
    <w:p w14:paraId="6430BADD" w14:textId="5597BD86" w:rsidR="00822634" w:rsidRPr="002E5A6C" w:rsidRDefault="00822634" w:rsidP="00822634">
      <w:pPr>
        <w:overflowPunct w:val="0"/>
        <w:autoSpaceDE w:val="0"/>
        <w:autoSpaceDN w:val="0"/>
        <w:adjustRightInd w:val="0"/>
        <w:spacing w:after="0" w:line="400" w:lineRule="atLeast"/>
        <w:jc w:val="center"/>
        <w:textAlignment w:val="baseline"/>
        <w:rPr>
          <w:rFonts w:eastAsia="PMingLiU"/>
          <w:b/>
          <w:szCs w:val="24"/>
          <w:lang w:eastAsia="en-US"/>
        </w:rPr>
      </w:pPr>
    </w:p>
    <w:p w14:paraId="3C7D98D0" w14:textId="5EA2A6DE" w:rsidR="00822634" w:rsidRPr="002E5A6C" w:rsidRDefault="00822634" w:rsidP="005140D9">
      <w:pPr>
        <w:pStyle w:val="Heading2"/>
      </w:pPr>
      <w:r w:rsidRPr="002E5A6C">
        <w:t xml:space="preserve">ΜΕΡΟΣ ΙΙ: </w:t>
      </w:r>
      <w:r w:rsidR="005140D9" w:rsidRPr="002E5A6C">
        <w:t xml:space="preserve"> </w:t>
      </w:r>
      <w:r w:rsidRPr="002E5A6C">
        <w:t>ΕΙΔΙΚΟΙ ΟΡΟΙ</w:t>
      </w:r>
    </w:p>
    <w:p w14:paraId="395C25F3" w14:textId="5C532ABB" w:rsidR="00822634" w:rsidRPr="002E5A6C" w:rsidRDefault="00822634" w:rsidP="00822634">
      <w:pPr>
        <w:overflowPunct w:val="0"/>
        <w:autoSpaceDE w:val="0"/>
        <w:autoSpaceDN w:val="0"/>
        <w:adjustRightInd w:val="0"/>
        <w:spacing w:after="0" w:line="400" w:lineRule="atLeast"/>
        <w:jc w:val="center"/>
        <w:textAlignment w:val="baseline"/>
        <w:rPr>
          <w:rFonts w:eastAsia="PMingLiU"/>
          <w:b/>
          <w:szCs w:val="24"/>
          <w:lang w:eastAsia="en-US"/>
        </w:rPr>
      </w:pPr>
      <w:r w:rsidRPr="002E5A6C">
        <w:rPr>
          <w:rFonts w:eastAsia="PMingLiU"/>
          <w:b/>
          <w:szCs w:val="24"/>
          <w:lang w:eastAsia="en-US"/>
        </w:rPr>
        <w:t>(Για Οδικά και Τεχνικά Έργα)</w:t>
      </w:r>
    </w:p>
    <w:p w14:paraId="775755F7" w14:textId="77777777" w:rsidR="00822634" w:rsidRPr="002E5A6C" w:rsidRDefault="00822634" w:rsidP="00822634">
      <w:pPr>
        <w:overflowPunct w:val="0"/>
        <w:autoSpaceDE w:val="0"/>
        <w:autoSpaceDN w:val="0"/>
        <w:adjustRightInd w:val="0"/>
        <w:spacing w:after="0" w:line="240" w:lineRule="auto"/>
        <w:jc w:val="center"/>
        <w:textAlignment w:val="baseline"/>
        <w:rPr>
          <w:rFonts w:eastAsia="PMingLiU"/>
          <w:b/>
          <w:szCs w:val="24"/>
          <w:lang w:eastAsia="en-US"/>
        </w:rPr>
      </w:pPr>
    </w:p>
    <w:p w14:paraId="7F0F8E5D" w14:textId="77777777" w:rsidR="00822634" w:rsidRPr="002E5A6C" w:rsidRDefault="00822634" w:rsidP="00822634">
      <w:pPr>
        <w:overflowPunct w:val="0"/>
        <w:autoSpaceDE w:val="0"/>
        <w:autoSpaceDN w:val="0"/>
        <w:adjustRightInd w:val="0"/>
        <w:spacing w:after="0" w:line="240" w:lineRule="auto"/>
        <w:jc w:val="center"/>
        <w:textAlignment w:val="baseline"/>
        <w:rPr>
          <w:rFonts w:eastAsia="PMingLiU"/>
          <w:b/>
          <w:szCs w:val="24"/>
          <w:lang w:eastAsia="en-US"/>
        </w:rPr>
      </w:pPr>
    </w:p>
    <w:p w14:paraId="12D58398" w14:textId="77777777" w:rsidR="00822634" w:rsidRPr="002E5A6C" w:rsidRDefault="00822634" w:rsidP="00822634">
      <w:pPr>
        <w:overflowPunct w:val="0"/>
        <w:autoSpaceDE w:val="0"/>
        <w:autoSpaceDN w:val="0"/>
        <w:adjustRightInd w:val="0"/>
        <w:spacing w:after="0" w:line="240" w:lineRule="auto"/>
        <w:jc w:val="center"/>
        <w:textAlignment w:val="baseline"/>
        <w:rPr>
          <w:rFonts w:eastAsia="PMingLiU"/>
          <w:szCs w:val="24"/>
          <w:lang w:eastAsia="en-US"/>
        </w:rPr>
      </w:pPr>
    </w:p>
    <w:p w14:paraId="242610CC" w14:textId="77777777" w:rsidR="00822634" w:rsidRPr="002E5A6C" w:rsidRDefault="00822634" w:rsidP="00822634">
      <w:pPr>
        <w:overflowPunct w:val="0"/>
        <w:autoSpaceDE w:val="0"/>
        <w:autoSpaceDN w:val="0"/>
        <w:adjustRightInd w:val="0"/>
        <w:spacing w:after="0" w:line="240" w:lineRule="auto"/>
        <w:jc w:val="center"/>
        <w:textAlignment w:val="baseline"/>
        <w:rPr>
          <w:rFonts w:eastAsia="PMingLiU"/>
          <w:szCs w:val="24"/>
          <w:lang w:eastAsia="en-US"/>
        </w:rPr>
      </w:pPr>
    </w:p>
    <w:p w14:paraId="635F2CE3" w14:textId="77777777" w:rsidR="00822634" w:rsidRPr="002E5A6C" w:rsidRDefault="00822634" w:rsidP="00822634">
      <w:pPr>
        <w:overflowPunct w:val="0"/>
        <w:autoSpaceDE w:val="0"/>
        <w:autoSpaceDN w:val="0"/>
        <w:adjustRightInd w:val="0"/>
        <w:spacing w:after="0" w:line="240" w:lineRule="auto"/>
        <w:jc w:val="center"/>
        <w:textAlignment w:val="baseline"/>
        <w:rPr>
          <w:rFonts w:eastAsia="PMingLiU"/>
          <w:szCs w:val="24"/>
          <w:lang w:eastAsia="en-US"/>
        </w:rPr>
      </w:pPr>
    </w:p>
    <w:p w14:paraId="5549E4F1" w14:textId="77777777" w:rsidR="00822634" w:rsidRPr="002E5A6C" w:rsidRDefault="00822634" w:rsidP="00822634">
      <w:pPr>
        <w:overflowPunct w:val="0"/>
        <w:autoSpaceDE w:val="0"/>
        <w:autoSpaceDN w:val="0"/>
        <w:adjustRightInd w:val="0"/>
        <w:spacing w:after="0" w:line="240" w:lineRule="auto"/>
        <w:jc w:val="center"/>
        <w:textAlignment w:val="baseline"/>
        <w:rPr>
          <w:rFonts w:eastAsia="PMingLiU"/>
          <w:szCs w:val="24"/>
          <w:lang w:eastAsia="en-US"/>
        </w:rPr>
      </w:pPr>
    </w:p>
    <w:p w14:paraId="7C002C8E" w14:textId="16DC39B8" w:rsidR="001016A9" w:rsidRPr="002E5A6C" w:rsidRDefault="00822634" w:rsidP="00822634">
      <w:pPr>
        <w:overflowPunct w:val="0"/>
        <w:autoSpaceDE w:val="0"/>
        <w:autoSpaceDN w:val="0"/>
        <w:adjustRightInd w:val="0"/>
        <w:spacing w:after="0" w:line="240" w:lineRule="auto"/>
        <w:jc w:val="center"/>
        <w:textAlignment w:val="baseline"/>
        <w:rPr>
          <w:rFonts w:eastAsia="PMingLiU"/>
          <w:b/>
          <w:szCs w:val="24"/>
          <w:lang w:eastAsia="en-US"/>
        </w:rPr>
      </w:pPr>
      <w:r w:rsidRPr="002E5A6C">
        <w:rPr>
          <w:rFonts w:eastAsia="PMingLiU"/>
          <w:b/>
          <w:szCs w:val="24"/>
          <w:lang w:eastAsia="en-US"/>
        </w:rPr>
        <w:t xml:space="preserve">ΕΚΔΟΣΗ </w:t>
      </w:r>
      <w:r w:rsidR="00B218D6" w:rsidRPr="002E5A6C">
        <w:rPr>
          <w:rFonts w:eastAsia="PMingLiU"/>
          <w:b/>
          <w:szCs w:val="24"/>
          <w:lang w:eastAsia="en-US"/>
        </w:rPr>
        <w:t>ΜΑΪΟΣ</w:t>
      </w:r>
      <w:r w:rsidR="00C4283E" w:rsidRPr="002E5A6C">
        <w:rPr>
          <w:rFonts w:eastAsia="PMingLiU"/>
          <w:b/>
          <w:szCs w:val="24"/>
          <w:lang w:eastAsia="en-US"/>
        </w:rPr>
        <w:t xml:space="preserve"> </w:t>
      </w:r>
      <w:r w:rsidRPr="002E5A6C">
        <w:rPr>
          <w:rFonts w:eastAsia="PMingLiU"/>
          <w:b/>
          <w:szCs w:val="24"/>
          <w:lang w:eastAsia="en-US"/>
        </w:rPr>
        <w:t>2020</w:t>
      </w:r>
    </w:p>
    <w:p w14:paraId="38173081" w14:textId="53FBCEF8" w:rsidR="00F61080" w:rsidRPr="002E5A6C" w:rsidRDefault="00F61080" w:rsidP="00822634">
      <w:pPr>
        <w:overflowPunct w:val="0"/>
        <w:autoSpaceDE w:val="0"/>
        <w:autoSpaceDN w:val="0"/>
        <w:adjustRightInd w:val="0"/>
        <w:spacing w:after="0" w:line="240" w:lineRule="auto"/>
        <w:jc w:val="center"/>
        <w:textAlignment w:val="baseline"/>
        <w:rPr>
          <w:rFonts w:eastAsia="PMingLiU"/>
          <w:b/>
          <w:szCs w:val="24"/>
          <w:lang w:eastAsia="en-US"/>
        </w:rPr>
      </w:pPr>
    </w:p>
    <w:p w14:paraId="7E3FEAA3" w14:textId="47A132FA" w:rsidR="00C36BEA" w:rsidRPr="002E5A6C" w:rsidRDefault="00C36BEA" w:rsidP="00822634">
      <w:pPr>
        <w:overflowPunct w:val="0"/>
        <w:autoSpaceDE w:val="0"/>
        <w:autoSpaceDN w:val="0"/>
        <w:adjustRightInd w:val="0"/>
        <w:spacing w:after="0" w:line="240" w:lineRule="auto"/>
        <w:jc w:val="center"/>
        <w:textAlignment w:val="baseline"/>
        <w:rPr>
          <w:rFonts w:eastAsia="PMingLiU"/>
          <w:b/>
          <w:szCs w:val="24"/>
          <w:lang w:eastAsia="en-US"/>
        </w:rPr>
      </w:pPr>
    </w:p>
    <w:p w14:paraId="0E2D74E5" w14:textId="2C56F91E" w:rsidR="00C36BEA" w:rsidRPr="002E5A6C" w:rsidRDefault="00C36BEA" w:rsidP="00822634">
      <w:pPr>
        <w:overflowPunct w:val="0"/>
        <w:autoSpaceDE w:val="0"/>
        <w:autoSpaceDN w:val="0"/>
        <w:adjustRightInd w:val="0"/>
        <w:spacing w:after="0" w:line="240" w:lineRule="auto"/>
        <w:jc w:val="center"/>
        <w:textAlignment w:val="baseline"/>
        <w:rPr>
          <w:rFonts w:eastAsia="PMingLiU"/>
          <w:b/>
          <w:szCs w:val="24"/>
          <w:lang w:eastAsia="en-US"/>
        </w:rPr>
      </w:pPr>
    </w:p>
    <w:p w14:paraId="1F9FCD84" w14:textId="579B0C5D" w:rsidR="00C36BEA" w:rsidRPr="002E5A6C" w:rsidRDefault="00C36BEA" w:rsidP="00822634">
      <w:pPr>
        <w:overflowPunct w:val="0"/>
        <w:autoSpaceDE w:val="0"/>
        <w:autoSpaceDN w:val="0"/>
        <w:adjustRightInd w:val="0"/>
        <w:spacing w:after="0" w:line="240" w:lineRule="auto"/>
        <w:jc w:val="center"/>
        <w:textAlignment w:val="baseline"/>
        <w:rPr>
          <w:rFonts w:eastAsia="PMingLiU"/>
          <w:b/>
          <w:szCs w:val="24"/>
          <w:lang w:eastAsia="en-US"/>
        </w:rPr>
      </w:pPr>
    </w:p>
    <w:p w14:paraId="72363488" w14:textId="239DCCFA" w:rsidR="00C36BEA" w:rsidRPr="002E5A6C" w:rsidRDefault="00C36BEA" w:rsidP="00822634">
      <w:pPr>
        <w:overflowPunct w:val="0"/>
        <w:autoSpaceDE w:val="0"/>
        <w:autoSpaceDN w:val="0"/>
        <w:adjustRightInd w:val="0"/>
        <w:spacing w:after="0" w:line="240" w:lineRule="auto"/>
        <w:jc w:val="center"/>
        <w:textAlignment w:val="baseline"/>
        <w:rPr>
          <w:rFonts w:eastAsia="PMingLiU"/>
          <w:b/>
          <w:szCs w:val="24"/>
          <w:lang w:eastAsia="en-US"/>
        </w:rPr>
      </w:pPr>
    </w:p>
    <w:p w14:paraId="4DDD260F" w14:textId="77777777" w:rsidR="00F61080" w:rsidRPr="002E5A6C" w:rsidRDefault="00F61080" w:rsidP="005140D9">
      <w:pPr>
        <w:overflowPunct w:val="0"/>
        <w:autoSpaceDE w:val="0"/>
        <w:autoSpaceDN w:val="0"/>
        <w:adjustRightInd w:val="0"/>
        <w:spacing w:after="0" w:line="240" w:lineRule="auto"/>
        <w:jc w:val="right"/>
        <w:textAlignment w:val="baseline"/>
        <w:rPr>
          <w:rFonts w:eastAsia="PMingLiU"/>
          <w:b/>
          <w:szCs w:val="24"/>
          <w:lang w:eastAsia="en-US"/>
        </w:rPr>
      </w:pPr>
      <w:r w:rsidRPr="002E5A6C">
        <w:rPr>
          <w:rFonts w:eastAsia="PMingLiU"/>
          <w:b/>
          <w:szCs w:val="24"/>
          <w:lang w:eastAsia="en-US"/>
        </w:rPr>
        <w:t xml:space="preserve">(……… μήνας ………) 202.. </w:t>
      </w:r>
    </w:p>
    <w:p w14:paraId="3D517C1E" w14:textId="77777777" w:rsidR="002F2D27" w:rsidRPr="002E5A6C" w:rsidRDefault="002F2D27">
      <w:pPr>
        <w:rPr>
          <w:rFonts w:eastAsia="PMingLiU"/>
          <w:szCs w:val="24"/>
          <w:lang w:eastAsia="en-US"/>
        </w:rPr>
      </w:pPr>
    </w:p>
    <w:p w14:paraId="0300914F" w14:textId="13870181" w:rsidR="00927388" w:rsidRPr="002E5A6C" w:rsidRDefault="00E55696">
      <w:pPr>
        <w:rPr>
          <w:rFonts w:eastAsia="PMingLiU"/>
          <w:szCs w:val="24"/>
          <w:lang w:eastAsia="en-US"/>
        </w:rPr>
        <w:sectPr w:rsidR="00927388" w:rsidRPr="002E5A6C" w:rsidSect="002F2D27">
          <w:footerReference w:type="first" r:id="rId19"/>
          <w:footnotePr>
            <w:numFmt w:val="lowerRoman"/>
          </w:footnotePr>
          <w:endnotePr>
            <w:numFmt w:val="decimal"/>
          </w:endnotePr>
          <w:pgSz w:w="11907" w:h="16840" w:code="9"/>
          <w:pgMar w:top="964" w:right="1701" w:bottom="1077" w:left="1701" w:header="720" w:footer="720" w:gutter="0"/>
          <w:pgNumType w:start="0"/>
          <w:cols w:space="720"/>
          <w:noEndnote/>
          <w:titlePg/>
        </w:sectPr>
      </w:pPr>
      <w:r w:rsidRPr="002E5A6C">
        <w:rPr>
          <w:rFonts w:eastAsia="PMingLiU"/>
          <w:szCs w:val="24"/>
          <w:lang w:eastAsia="en-US"/>
        </w:rPr>
        <w:br w:type="page"/>
      </w:r>
    </w:p>
    <w:p w14:paraId="03AEBB66" w14:textId="620D5093" w:rsidR="00E55696" w:rsidRPr="002E5A6C" w:rsidRDefault="00E55696">
      <w:pPr>
        <w:rPr>
          <w:rFonts w:eastAsia="PMingLiU"/>
          <w:szCs w:val="24"/>
          <w:lang w:eastAsia="en-US"/>
        </w:rPr>
      </w:pPr>
    </w:p>
    <w:p w14:paraId="33D8FF2E" w14:textId="69DD16A2" w:rsidR="002F2D27" w:rsidRPr="002E5A6C" w:rsidRDefault="002F2D27">
      <w:pPr>
        <w:rPr>
          <w:rFonts w:eastAsia="PMingLiU"/>
          <w:szCs w:val="24"/>
          <w:lang w:eastAsia="en-US"/>
        </w:rPr>
      </w:pPr>
    </w:p>
    <w:p w14:paraId="61BA3FCF" w14:textId="77777777" w:rsidR="002F2D27" w:rsidRPr="002E5A6C" w:rsidRDefault="002F2D27">
      <w:pPr>
        <w:rPr>
          <w:rFonts w:eastAsia="PMingLiU"/>
          <w:szCs w:val="24"/>
          <w:lang w:eastAsia="en-US"/>
        </w:rPr>
      </w:pPr>
    </w:p>
    <w:p w14:paraId="57B77D5C" w14:textId="77777777" w:rsidR="002F2D27" w:rsidRPr="002E5A6C" w:rsidRDefault="002F2D27">
      <w:pPr>
        <w:rPr>
          <w:rFonts w:eastAsia="PMingLiU"/>
          <w:szCs w:val="24"/>
          <w:lang w:eastAsia="en-US"/>
        </w:rPr>
      </w:pPr>
    </w:p>
    <w:p w14:paraId="3AEA83DD" w14:textId="51D17D97" w:rsidR="009A6D09" w:rsidRPr="002E5A6C" w:rsidRDefault="009A6D09" w:rsidP="00822634">
      <w:pPr>
        <w:overflowPunct w:val="0"/>
        <w:autoSpaceDE w:val="0"/>
        <w:autoSpaceDN w:val="0"/>
        <w:adjustRightInd w:val="0"/>
        <w:spacing w:after="0" w:line="240" w:lineRule="auto"/>
        <w:jc w:val="center"/>
        <w:textAlignment w:val="baseline"/>
        <w:rPr>
          <w:rFonts w:eastAsia="PMingLiU"/>
          <w:szCs w:val="24"/>
          <w:lang w:eastAsia="en-US"/>
        </w:rPr>
      </w:pPr>
    </w:p>
    <w:p w14:paraId="6CCBEE8F" w14:textId="77777777" w:rsidR="009A6D09" w:rsidRPr="002E5A6C" w:rsidRDefault="009A6D09" w:rsidP="00822634">
      <w:pPr>
        <w:overflowPunct w:val="0"/>
        <w:autoSpaceDE w:val="0"/>
        <w:autoSpaceDN w:val="0"/>
        <w:adjustRightInd w:val="0"/>
        <w:spacing w:after="0" w:line="240" w:lineRule="auto"/>
        <w:jc w:val="center"/>
        <w:textAlignment w:val="baseline"/>
        <w:rPr>
          <w:rFonts w:eastAsia="PMingLiU"/>
          <w:szCs w:val="24"/>
          <w:lang w:eastAsia="en-US"/>
        </w:rPr>
      </w:pPr>
    </w:p>
    <w:p w14:paraId="0D310940" w14:textId="61939434" w:rsidR="00FF5FB1" w:rsidRPr="002E5A6C" w:rsidRDefault="006840D5" w:rsidP="006F6387">
      <w:pPr>
        <w:spacing w:after="0" w:line="240" w:lineRule="auto"/>
        <w:jc w:val="center"/>
        <w:rPr>
          <w:rFonts w:eastAsia="Times New Roman"/>
          <w:b/>
          <w:szCs w:val="24"/>
          <w:u w:val="single"/>
          <w:lang w:eastAsia="en-US"/>
        </w:rPr>
      </w:pPr>
      <w:r w:rsidRPr="002E5A6C">
        <w:rPr>
          <w:rFonts w:eastAsia="Times New Roman"/>
          <w:b/>
          <w:sz w:val="26"/>
          <w:lang w:eastAsia="en-US"/>
        </w:rPr>
        <w:t>ΟΡΟΙ ΤΟΥ ΣΥΜΒΟΛΑΙΟΥ</w:t>
      </w:r>
      <w:r w:rsidRPr="002E5A6C">
        <w:rPr>
          <w:rFonts w:eastAsia="Times New Roman"/>
          <w:b/>
          <w:sz w:val="26"/>
          <w:lang w:eastAsia="en-US"/>
        </w:rPr>
        <w:br/>
      </w:r>
      <w:r w:rsidRPr="002E5A6C">
        <w:rPr>
          <w:rFonts w:eastAsia="Times New Roman"/>
          <w:b/>
          <w:sz w:val="26"/>
          <w:lang w:eastAsia="en-US"/>
        </w:rPr>
        <w:br/>
        <w:t>ΜΕΡΟΣ ΙΙ – ΕΙΔΙΚΟΙ ΟΡΟΙ</w:t>
      </w:r>
    </w:p>
    <w:p w14:paraId="0B9198CA" w14:textId="77777777" w:rsidR="000E5E5D" w:rsidRPr="002E5A6C" w:rsidRDefault="000E5E5D" w:rsidP="005140D9">
      <w:pPr>
        <w:pStyle w:val="01TomosC-Maintext2"/>
      </w:pPr>
    </w:p>
    <w:p w14:paraId="79978389" w14:textId="073BD6A9" w:rsidR="00714C20" w:rsidRPr="002E5A6C" w:rsidRDefault="00714C20">
      <w:pPr>
        <w:pStyle w:val="01TomosC-Maintext2"/>
        <w:tabs>
          <w:tab w:val="clear" w:pos="1134"/>
          <w:tab w:val="left" w:pos="0"/>
        </w:tabs>
        <w:ind w:left="0" w:firstLine="0"/>
      </w:pPr>
      <w:bookmarkStart w:id="14" w:name="_Hlk39492078"/>
      <w:r w:rsidRPr="002E5A6C">
        <w:t xml:space="preserve">Οι παρόντες </w:t>
      </w:r>
      <w:bookmarkStart w:id="15" w:name="_Hlk39494933"/>
      <w:r w:rsidRPr="002E5A6C">
        <w:t>Ειδικοί Όροι (</w:t>
      </w:r>
      <w:r w:rsidR="002B658D" w:rsidRPr="002E5A6C">
        <w:t xml:space="preserve">Όροι Του Συμβολαίου </w:t>
      </w:r>
      <w:r w:rsidR="00FA02D8" w:rsidRPr="002E5A6C">
        <w:t>(</w:t>
      </w:r>
      <w:r w:rsidR="002B658D" w:rsidRPr="002E5A6C">
        <w:t>Μέρος ΙΙ</w:t>
      </w:r>
      <w:r w:rsidR="00FA02D8" w:rsidRPr="002E5A6C">
        <w:t>)</w:t>
      </w:r>
      <w:r w:rsidR="002B658D" w:rsidRPr="002E5A6C">
        <w:t xml:space="preserve"> – Ειδικοί Όροι</w:t>
      </w:r>
      <w:r w:rsidRPr="002E5A6C">
        <w:t xml:space="preserve">) </w:t>
      </w:r>
      <w:bookmarkEnd w:id="15"/>
      <w:r w:rsidRPr="002E5A6C">
        <w:t xml:space="preserve">υπερισχύουν των Γενικών Όρων του Συμβολαίου (Μέρος Ι) </w:t>
      </w:r>
    </w:p>
    <w:p w14:paraId="1DA6BCDB" w14:textId="77777777" w:rsidR="00FA02D8" w:rsidRPr="002E5A6C" w:rsidRDefault="00FA02D8" w:rsidP="005140D9">
      <w:pPr>
        <w:pStyle w:val="01TomosC-Maintext2"/>
        <w:tabs>
          <w:tab w:val="clear" w:pos="1134"/>
          <w:tab w:val="left" w:pos="0"/>
        </w:tabs>
        <w:ind w:left="0" w:firstLine="0"/>
      </w:pPr>
    </w:p>
    <w:p w14:paraId="68A8337B" w14:textId="03A2CECD" w:rsidR="006F6387" w:rsidRPr="002E5A6C" w:rsidRDefault="006F6387" w:rsidP="005140D9">
      <w:pPr>
        <w:pStyle w:val="Heading3"/>
      </w:pPr>
      <w:bookmarkStart w:id="16" w:name="_Hlk39489114"/>
      <w:bookmarkEnd w:id="14"/>
      <w:r w:rsidRPr="002E5A6C">
        <w:t>1.</w:t>
      </w:r>
      <w:r w:rsidRPr="002E5A6C">
        <w:tab/>
      </w:r>
      <w:r w:rsidR="00714C20" w:rsidRPr="002E5A6C">
        <w:rPr>
          <w:rStyle w:val="05TomosC-SubtitleChar"/>
        </w:rPr>
        <w:t>Άρθρο 1, ε</w:t>
      </w:r>
      <w:r w:rsidRPr="002E5A6C">
        <w:rPr>
          <w:rStyle w:val="05TomosC-SubtitleChar"/>
        </w:rPr>
        <w:t>δάφιο 1.1   Ορισμοί</w:t>
      </w:r>
    </w:p>
    <w:bookmarkEnd w:id="16"/>
    <w:p w14:paraId="17CBF105" w14:textId="77777777" w:rsidR="006F6387" w:rsidRPr="002E5A6C" w:rsidRDefault="006F6387" w:rsidP="00FF5FB1">
      <w:pPr>
        <w:spacing w:before="120" w:after="0" w:line="240" w:lineRule="auto"/>
        <w:ind w:left="1996" w:hanging="1276"/>
        <w:jc w:val="both"/>
        <w:rPr>
          <w:rFonts w:eastAsia="Times New Roman"/>
          <w:szCs w:val="24"/>
          <w:lang w:eastAsia="en-US"/>
        </w:rPr>
      </w:pPr>
      <w:r w:rsidRPr="002E5A6C">
        <w:rPr>
          <w:rFonts w:eastAsia="Times New Roman"/>
          <w:szCs w:val="24"/>
          <w:lang w:eastAsia="en-US"/>
        </w:rPr>
        <w:t>1.1(α)   (</w:t>
      </w:r>
      <w:r w:rsidRPr="002E5A6C">
        <w:rPr>
          <w:rFonts w:eastAsia="Times New Roman"/>
          <w:szCs w:val="24"/>
          <w:lang w:val="en-US" w:eastAsia="en-US"/>
        </w:rPr>
        <w:t>i</w:t>
      </w:r>
      <w:r w:rsidRPr="002E5A6C">
        <w:rPr>
          <w:rFonts w:eastAsia="Times New Roman"/>
          <w:szCs w:val="24"/>
          <w:lang w:eastAsia="en-US"/>
        </w:rPr>
        <w:t>)</w:t>
      </w:r>
      <w:r w:rsidRPr="002E5A6C">
        <w:rPr>
          <w:rFonts w:eastAsia="Times New Roman"/>
          <w:szCs w:val="24"/>
          <w:lang w:eastAsia="en-US"/>
        </w:rPr>
        <w:tab/>
        <w:t>«Εργοδότης» σημαίνει την Κυβέρνηση της Κυπριακής Δημοκρατίας, με εκπρόσωπο το Διευθυντή Τμήματος Δημοσίων Έργων.</w:t>
      </w:r>
    </w:p>
    <w:p w14:paraId="05E9FF8C" w14:textId="49FB870B" w:rsidR="006F6387" w:rsidRPr="002E5A6C" w:rsidRDefault="006F6387" w:rsidP="00FF5FB1">
      <w:pPr>
        <w:spacing w:after="0" w:line="240" w:lineRule="auto"/>
        <w:ind w:left="1996" w:hanging="1276"/>
        <w:jc w:val="both"/>
        <w:rPr>
          <w:rFonts w:eastAsia="Times New Roman"/>
          <w:szCs w:val="24"/>
          <w:lang w:eastAsia="en-US"/>
        </w:rPr>
      </w:pPr>
      <w:r w:rsidRPr="002E5A6C">
        <w:rPr>
          <w:rFonts w:eastAsia="Times New Roman"/>
          <w:szCs w:val="24"/>
          <w:lang w:eastAsia="en-US"/>
        </w:rPr>
        <w:t xml:space="preserve">            (</w:t>
      </w:r>
      <w:r w:rsidRPr="002E5A6C">
        <w:rPr>
          <w:rFonts w:eastAsia="Times New Roman"/>
          <w:szCs w:val="24"/>
          <w:lang w:val="en-US" w:eastAsia="en-US"/>
        </w:rPr>
        <w:t>iv</w:t>
      </w:r>
      <w:r w:rsidRPr="002E5A6C">
        <w:rPr>
          <w:rFonts w:eastAsia="Times New Roman"/>
          <w:szCs w:val="24"/>
          <w:lang w:eastAsia="en-US"/>
        </w:rPr>
        <w:t>)</w:t>
      </w:r>
      <w:r w:rsidRPr="002E5A6C">
        <w:rPr>
          <w:rFonts w:eastAsia="Times New Roman"/>
          <w:szCs w:val="24"/>
          <w:lang w:eastAsia="en-US"/>
        </w:rPr>
        <w:tab/>
        <w:t>«Μηχανικός» είναι ο Επαρχιακός Μηχανικός (</w:t>
      </w:r>
      <w:r w:rsidR="003D10C3" w:rsidRPr="002E5A6C">
        <w:rPr>
          <w:rFonts w:eastAsia="Times New Roman"/>
          <w:szCs w:val="24"/>
          <w:lang w:eastAsia="en-US"/>
        </w:rPr>
        <w:t>&lt;</w:t>
      </w:r>
      <w:r w:rsidRPr="002E5A6C">
        <w:rPr>
          <w:rFonts w:eastAsia="Times New Roman"/>
          <w:szCs w:val="24"/>
          <w:lang w:eastAsia="en-US"/>
        </w:rPr>
        <w:t>Επαρχία</w:t>
      </w:r>
      <w:r w:rsidR="003D10C3" w:rsidRPr="002E5A6C">
        <w:rPr>
          <w:rFonts w:eastAsia="Times New Roman"/>
          <w:szCs w:val="24"/>
          <w:lang w:eastAsia="en-US"/>
        </w:rPr>
        <w:t>ς&gt;</w:t>
      </w:r>
      <w:r w:rsidRPr="002E5A6C">
        <w:rPr>
          <w:rFonts w:eastAsia="Times New Roman"/>
          <w:szCs w:val="24"/>
          <w:lang w:eastAsia="en-US"/>
        </w:rPr>
        <w:t>) του Τμήματος Δημοσίων Έργων</w:t>
      </w:r>
      <w:r w:rsidR="00D429DA" w:rsidRPr="002E5A6C">
        <w:rPr>
          <w:rFonts w:eastAsia="Times New Roman"/>
          <w:szCs w:val="24"/>
          <w:lang w:eastAsia="en-US"/>
        </w:rPr>
        <w:t>, εκτός αν ο Εργοδότης διορίσει άλλο πρόσωπο.</w:t>
      </w:r>
    </w:p>
    <w:p w14:paraId="7CFD5035" w14:textId="77777777" w:rsidR="006F6387" w:rsidRPr="002E5A6C" w:rsidRDefault="006F6387" w:rsidP="006F6387">
      <w:pPr>
        <w:spacing w:after="0" w:line="240" w:lineRule="auto"/>
        <w:ind w:left="1985" w:hanging="1985"/>
        <w:jc w:val="both"/>
        <w:rPr>
          <w:rFonts w:eastAsia="Times New Roman"/>
          <w:szCs w:val="24"/>
          <w:lang w:eastAsia="en-US"/>
        </w:rPr>
      </w:pPr>
    </w:p>
    <w:p w14:paraId="1CFB03DB" w14:textId="16D78EC5" w:rsidR="006F6387" w:rsidRPr="002E5A6C" w:rsidRDefault="00FA02D8" w:rsidP="006F6387">
      <w:pPr>
        <w:spacing w:after="0" w:line="240" w:lineRule="auto"/>
        <w:jc w:val="both"/>
        <w:rPr>
          <w:rFonts w:eastAsia="Times New Roman"/>
          <w:szCs w:val="24"/>
          <w:lang w:eastAsia="en-US"/>
        </w:rPr>
      </w:pPr>
      <w:r w:rsidRPr="002E5A6C">
        <w:rPr>
          <w:rFonts w:eastAsia="Times New Roman"/>
          <w:szCs w:val="24"/>
          <w:lang w:eastAsia="en-US"/>
        </w:rPr>
        <w:t xml:space="preserve"> Στο εδάφιο </w:t>
      </w:r>
      <w:r w:rsidR="00F6634B" w:rsidRPr="002E5A6C">
        <w:t>1.1</w:t>
      </w:r>
      <w:r w:rsidRPr="002E5A6C">
        <w:t xml:space="preserve"> (α) προστίθεται </w:t>
      </w:r>
      <w:r w:rsidR="006F6387" w:rsidRPr="002E5A6C">
        <w:rPr>
          <w:rFonts w:eastAsia="Times New Roman"/>
          <w:szCs w:val="24"/>
          <w:lang w:eastAsia="en-US"/>
        </w:rPr>
        <w:t>ο ακόλουθος ορισμός;</w:t>
      </w:r>
    </w:p>
    <w:p w14:paraId="64CFB31C" w14:textId="77777777" w:rsidR="006F6387" w:rsidRPr="002E5A6C" w:rsidRDefault="006F6387" w:rsidP="006F6387">
      <w:pPr>
        <w:spacing w:after="0" w:line="240" w:lineRule="auto"/>
        <w:jc w:val="both"/>
        <w:rPr>
          <w:rFonts w:eastAsia="Times New Roman"/>
          <w:szCs w:val="24"/>
          <w:lang w:eastAsia="en-US"/>
        </w:rPr>
      </w:pPr>
    </w:p>
    <w:p w14:paraId="0F172F1D" w14:textId="0229A2BE" w:rsidR="006F6387" w:rsidRPr="002E5A6C" w:rsidRDefault="006F6387" w:rsidP="00FF5FB1">
      <w:pPr>
        <w:spacing w:after="0" w:line="240" w:lineRule="auto"/>
        <w:ind w:left="1571" w:hanging="851"/>
        <w:jc w:val="both"/>
        <w:rPr>
          <w:rFonts w:eastAsia="Times New Roman"/>
          <w:szCs w:val="24"/>
          <w:lang w:eastAsia="en-US"/>
        </w:rPr>
      </w:pPr>
      <w:r w:rsidRPr="002E5A6C">
        <w:rPr>
          <w:rFonts w:eastAsia="Times New Roman"/>
          <w:szCs w:val="24"/>
          <w:lang w:eastAsia="en-US"/>
        </w:rPr>
        <w:t>(</w:t>
      </w:r>
      <w:r w:rsidRPr="002E5A6C">
        <w:rPr>
          <w:rFonts w:eastAsia="Times New Roman"/>
          <w:szCs w:val="24"/>
          <w:lang w:val="en-US" w:eastAsia="en-US"/>
        </w:rPr>
        <w:t>v</w:t>
      </w:r>
      <w:r w:rsidR="00644448" w:rsidRPr="002E5A6C">
        <w:rPr>
          <w:rFonts w:eastAsia="Times New Roman"/>
          <w:szCs w:val="24"/>
          <w:lang w:val="en-US" w:eastAsia="en-US"/>
        </w:rPr>
        <w:t>iii</w:t>
      </w:r>
      <w:r w:rsidRPr="002E5A6C">
        <w:rPr>
          <w:rFonts w:eastAsia="Times New Roman"/>
          <w:szCs w:val="24"/>
          <w:lang w:eastAsia="en-US"/>
        </w:rPr>
        <w:t>)</w:t>
      </w:r>
      <w:r w:rsidRPr="002E5A6C">
        <w:rPr>
          <w:rFonts w:eastAsia="Times New Roman"/>
          <w:szCs w:val="24"/>
          <w:lang w:eastAsia="en-US"/>
        </w:rPr>
        <w:tab/>
        <w:t>«</w:t>
      </w:r>
      <w:bookmarkStart w:id="17" w:name="_Hlk39486351"/>
      <w:r w:rsidRPr="002E5A6C">
        <w:rPr>
          <w:rFonts w:eastAsia="Times New Roman"/>
          <w:szCs w:val="24"/>
          <w:lang w:eastAsia="en-US"/>
        </w:rPr>
        <w:t>Συντονιστής της Σύμβασης</w:t>
      </w:r>
      <w:bookmarkEnd w:id="17"/>
      <w:r w:rsidRPr="002E5A6C">
        <w:rPr>
          <w:rFonts w:eastAsia="Times New Roman"/>
          <w:szCs w:val="24"/>
          <w:lang w:eastAsia="en-US"/>
        </w:rPr>
        <w:t>», κατά την έννοια του Κανονισμού 6, της Κ.Δ.Π. 138/2016, σημαίνει τον Μηχανικό, εκτός εάν ο Εργοδότης διορίσει άλλο πρόσωπο.</w:t>
      </w:r>
    </w:p>
    <w:p w14:paraId="56EA2DF9" w14:textId="3488E55D" w:rsidR="004500B3" w:rsidRPr="002E5A6C" w:rsidRDefault="004500B3" w:rsidP="006F6387">
      <w:pPr>
        <w:spacing w:after="0" w:line="240" w:lineRule="auto"/>
        <w:ind w:left="851" w:hanging="851"/>
        <w:jc w:val="both"/>
        <w:rPr>
          <w:rFonts w:eastAsia="Times New Roman"/>
          <w:szCs w:val="24"/>
          <w:lang w:eastAsia="en-US"/>
        </w:rPr>
      </w:pPr>
    </w:p>
    <w:p w14:paraId="02D3F2D6" w14:textId="77777777" w:rsidR="00FF5FB1" w:rsidRPr="002E5A6C" w:rsidRDefault="00FF5FB1" w:rsidP="006F6387">
      <w:pPr>
        <w:spacing w:after="0" w:line="240" w:lineRule="auto"/>
        <w:ind w:left="851" w:hanging="851"/>
        <w:jc w:val="both"/>
        <w:rPr>
          <w:rFonts w:eastAsia="Times New Roman"/>
          <w:szCs w:val="24"/>
          <w:lang w:eastAsia="en-US"/>
        </w:rPr>
      </w:pPr>
    </w:p>
    <w:p w14:paraId="07771B45" w14:textId="00D713FF" w:rsidR="006F6387" w:rsidRPr="002E5A6C" w:rsidRDefault="006F6387" w:rsidP="001E11B2">
      <w:pPr>
        <w:pStyle w:val="Heading3"/>
      </w:pPr>
      <w:r w:rsidRPr="002E5A6C">
        <w:t>2.</w:t>
      </w:r>
      <w:r w:rsidRPr="002E5A6C">
        <w:tab/>
      </w:r>
      <w:r w:rsidR="00714C20" w:rsidRPr="002E5A6C">
        <w:rPr>
          <w:rStyle w:val="05TomosC-SubtitleChar"/>
        </w:rPr>
        <w:t>Άρθρο 8, ε</w:t>
      </w:r>
      <w:r w:rsidRPr="002E5A6C">
        <w:rPr>
          <w:rStyle w:val="05TomosC-SubtitleChar"/>
        </w:rPr>
        <w:t xml:space="preserve">δάφιο 8.1 Γενικές </w:t>
      </w:r>
      <w:r w:rsidR="00FA02D8" w:rsidRPr="002E5A6C">
        <w:rPr>
          <w:rStyle w:val="05TomosC-SubtitleChar"/>
        </w:rPr>
        <w:t>υ</w:t>
      </w:r>
      <w:r w:rsidRPr="002E5A6C">
        <w:rPr>
          <w:rStyle w:val="05TomosC-SubtitleChar"/>
        </w:rPr>
        <w:t xml:space="preserve">ποχρεώσεις </w:t>
      </w:r>
      <w:r w:rsidR="00FA02D8" w:rsidRPr="002E5A6C">
        <w:rPr>
          <w:rStyle w:val="05TomosC-SubtitleChar"/>
        </w:rPr>
        <w:t xml:space="preserve">του </w:t>
      </w:r>
      <w:r w:rsidRPr="002E5A6C">
        <w:rPr>
          <w:rStyle w:val="05TomosC-SubtitleChar"/>
        </w:rPr>
        <w:t>Εργολάβου</w:t>
      </w:r>
      <w:r w:rsidRPr="002E5A6C">
        <w:t xml:space="preserve"> </w:t>
      </w:r>
    </w:p>
    <w:p w14:paraId="4CBD6EB2" w14:textId="77777777" w:rsidR="006F6387" w:rsidRPr="002E5A6C" w:rsidRDefault="006F6387" w:rsidP="006F6387">
      <w:pPr>
        <w:spacing w:after="0" w:line="360" w:lineRule="auto"/>
        <w:rPr>
          <w:rFonts w:eastAsia="Times New Roman"/>
          <w:bCs/>
          <w:szCs w:val="24"/>
        </w:rPr>
      </w:pPr>
      <w:r w:rsidRPr="002E5A6C">
        <w:rPr>
          <w:rFonts w:eastAsia="Times New Roman"/>
          <w:bCs/>
          <w:szCs w:val="24"/>
        </w:rPr>
        <w:t>Στο εδάφιο 8.1 των Γενικών Όρων προστίθεται η πιο κάτω παράγραφος:</w:t>
      </w:r>
    </w:p>
    <w:p w14:paraId="1A4C8499" w14:textId="4A2306BB" w:rsidR="006F6387" w:rsidRPr="002E5A6C" w:rsidRDefault="00027AB2" w:rsidP="005140D9">
      <w:pPr>
        <w:pStyle w:val="01TomosC-Maintext2"/>
      </w:pPr>
      <w:r w:rsidRPr="002E5A6C">
        <w:tab/>
      </w:r>
      <w:r w:rsidR="006F6387" w:rsidRPr="002E5A6C">
        <w:t>«Σε περιπτώσεις συμβάσεων που αφορούν ζητήματα που σχετίζονται με την επεξεργασία δεδομένων προσωπικού χαρακτήρα, ο Ανάδοχος εγγυάται ότι θα σέβεται και θα συμμορφώνεται με όλους τους ισχύοντες νόμους και κανονισμούς περί της προστασίας των φυσικών προσώπων έναντι της επεξεργασίας δεδομένων προσωπικού χαρακτήρα και ότι θα φέρει την ευθύνη και θα είναι σε θέση να αποδείξει τη συμμόρφωση του σ’ αυτούς. Επιπρόσθετα, θα διασφαλίζει ότι, το προσωπικό του και οι τυχόν Υπεργολάβοι ή συνεργάτες και τα πρόσωπα που τελούν υπό τον έλεγχο του, θα σέβονται και θα συμμορφώνονται επίσης με αυτούς τους νόμους και κανονισμούς. (Σχετικός είναι ο κανονισμός της ΕΕ 2016/679 του Ευρωπαϊκού Κοινοβουλίου και του Συμβουλίου, της 27ης Απριλίου 2016, καθώς και ο ημεδαπός εφαρμοστικός Νόμος 125(Ι)/2018).»</w:t>
      </w:r>
    </w:p>
    <w:p w14:paraId="03140CE5" w14:textId="333F67A3" w:rsidR="009A6D09" w:rsidRPr="002E5A6C" w:rsidRDefault="009A6D09" w:rsidP="00FF5FB1">
      <w:pPr>
        <w:widowControl w:val="0"/>
        <w:autoSpaceDE w:val="0"/>
        <w:autoSpaceDN w:val="0"/>
        <w:adjustRightInd w:val="0"/>
        <w:spacing w:before="120" w:after="0" w:line="240" w:lineRule="auto"/>
        <w:ind w:left="720"/>
        <w:jc w:val="both"/>
        <w:rPr>
          <w:rFonts w:eastAsia="Times New Roman"/>
          <w:bCs/>
          <w:szCs w:val="24"/>
        </w:rPr>
      </w:pPr>
    </w:p>
    <w:p w14:paraId="2277A5C5" w14:textId="77777777" w:rsidR="009A6D09" w:rsidRPr="002E5A6C" w:rsidRDefault="009A6D09" w:rsidP="00FF5FB1">
      <w:pPr>
        <w:widowControl w:val="0"/>
        <w:autoSpaceDE w:val="0"/>
        <w:autoSpaceDN w:val="0"/>
        <w:adjustRightInd w:val="0"/>
        <w:spacing w:before="120" w:after="0" w:line="240" w:lineRule="auto"/>
        <w:ind w:left="720"/>
        <w:jc w:val="both"/>
        <w:rPr>
          <w:rFonts w:eastAsia="Times New Roman"/>
          <w:bCs/>
          <w:szCs w:val="24"/>
        </w:rPr>
      </w:pPr>
    </w:p>
    <w:p w14:paraId="64B9B6D5" w14:textId="5BE885D9" w:rsidR="00C35A46" w:rsidRPr="002E5A6C" w:rsidRDefault="00C35A46" w:rsidP="00FF5FB1">
      <w:pPr>
        <w:widowControl w:val="0"/>
        <w:autoSpaceDE w:val="0"/>
        <w:autoSpaceDN w:val="0"/>
        <w:adjustRightInd w:val="0"/>
        <w:spacing w:before="120" w:after="0" w:line="240" w:lineRule="auto"/>
        <w:ind w:left="720"/>
        <w:jc w:val="both"/>
        <w:rPr>
          <w:rFonts w:eastAsia="Times New Roman"/>
          <w:bCs/>
          <w:szCs w:val="24"/>
        </w:rPr>
      </w:pPr>
    </w:p>
    <w:p w14:paraId="0354D165" w14:textId="3D6A2124" w:rsidR="00C35A46" w:rsidRPr="002E5A6C" w:rsidRDefault="00C35A46" w:rsidP="001342A1">
      <w:pPr>
        <w:pStyle w:val="Heading3"/>
        <w:tabs>
          <w:tab w:val="clear" w:pos="1134"/>
        </w:tabs>
        <w:ind w:left="851" w:hanging="851"/>
        <w:jc w:val="both"/>
        <w:rPr>
          <w:rStyle w:val="05TomosC-SubtitleChar"/>
        </w:rPr>
      </w:pPr>
      <w:r w:rsidRPr="002E5A6C">
        <w:t>3.</w:t>
      </w:r>
      <w:r w:rsidRPr="002E5A6C">
        <w:tab/>
      </w:r>
      <w:r w:rsidR="00714C20" w:rsidRPr="002E5A6C">
        <w:rPr>
          <w:rStyle w:val="05TomosC-SubtitleChar"/>
        </w:rPr>
        <w:t>Άρθρο10, ε</w:t>
      </w:r>
      <w:r w:rsidRPr="002E5A6C">
        <w:rPr>
          <w:rStyle w:val="05TomosC-SubtitleChar"/>
        </w:rPr>
        <w:t>δάφιο 10.4 Ισχύς της Εγγύησης Πιστής Εκτέλεσης Συμβολαίου</w:t>
      </w:r>
    </w:p>
    <w:p w14:paraId="60BB9DC8" w14:textId="57125ED5" w:rsidR="006C7D11" w:rsidRPr="002E5A6C" w:rsidRDefault="00C35A46" w:rsidP="006F6387">
      <w:pPr>
        <w:spacing w:after="0" w:line="240" w:lineRule="auto"/>
        <w:ind w:left="851" w:hanging="851"/>
        <w:jc w:val="both"/>
        <w:rPr>
          <w:rFonts w:eastAsia="Times New Roman"/>
          <w:szCs w:val="24"/>
          <w:lang w:eastAsia="en-US"/>
        </w:rPr>
      </w:pPr>
      <w:bookmarkStart w:id="18" w:name="_Hlk39488414"/>
      <w:r w:rsidRPr="002E5A6C">
        <w:rPr>
          <w:rFonts w:eastAsia="Times New Roman"/>
          <w:szCs w:val="24"/>
          <w:lang w:eastAsia="en-US"/>
        </w:rPr>
        <w:t>Το περιεχόμενο του εδαφίου 10.4 αντικαθίσταται εξ ολοκλήρου με τα ακόλουθα:</w:t>
      </w:r>
    </w:p>
    <w:bookmarkEnd w:id="18"/>
    <w:p w14:paraId="76CD08A9" w14:textId="77777777" w:rsidR="00C35A46" w:rsidRPr="002E5A6C" w:rsidRDefault="00C35A46" w:rsidP="006F6387">
      <w:pPr>
        <w:spacing w:after="0" w:line="240" w:lineRule="auto"/>
        <w:ind w:left="851" w:hanging="851"/>
        <w:jc w:val="both"/>
        <w:rPr>
          <w:rFonts w:eastAsia="Times New Roman"/>
          <w:szCs w:val="24"/>
          <w:lang w:eastAsia="en-US"/>
        </w:rPr>
      </w:pPr>
    </w:p>
    <w:p w14:paraId="7F67949F" w14:textId="41477675" w:rsidR="00C35A46" w:rsidRPr="002E5A6C" w:rsidRDefault="00C35A46" w:rsidP="005140D9">
      <w:pPr>
        <w:pStyle w:val="01TomosC-Maintext2"/>
        <w:rPr>
          <w:bCs/>
          <w:color w:val="auto"/>
        </w:rPr>
      </w:pPr>
      <w:r w:rsidRPr="002E5A6C">
        <w:rPr>
          <w:b/>
          <w:bCs/>
        </w:rPr>
        <w:t>10.4</w:t>
      </w:r>
      <w:r w:rsidR="00027AB2" w:rsidRPr="002E5A6C">
        <w:rPr>
          <w:b/>
          <w:bCs/>
        </w:rPr>
        <w:tab/>
      </w:r>
      <w:r w:rsidRPr="002E5A6C">
        <w:t xml:space="preserve">Η Εγγύηση Πιστής Εκτέλεσης Συμβολαίου πρέπει να παραμένει σε ισχύ μέχρι και την 28η ημέρα μετά την ημερομηνία που αναφέρεται στο  Πιστοποιητικό Ευθύνης Ελαττωμάτων </w:t>
      </w:r>
      <w:r w:rsidRPr="002E5A6C">
        <w:rPr>
          <w:color w:val="auto"/>
        </w:rPr>
        <w:t>σύμφωνα με το άρθρο 62. Προς τούτο, ο Εργολάβος οφείλει να ανανεώνει</w:t>
      </w:r>
      <w:r w:rsidRPr="002E5A6C">
        <w:rPr>
          <w:b/>
          <w:color w:val="auto"/>
        </w:rPr>
        <w:t xml:space="preserve"> </w:t>
      </w:r>
      <w:r w:rsidRPr="002E5A6C">
        <w:rPr>
          <w:bCs/>
          <w:color w:val="auto"/>
        </w:rPr>
        <w:t>έγκαιρα</w:t>
      </w:r>
      <w:r w:rsidR="00FA02D8" w:rsidRPr="002E5A6C">
        <w:rPr>
          <w:bCs/>
          <w:color w:val="auto"/>
        </w:rPr>
        <w:t>,</w:t>
      </w:r>
      <w:r w:rsidRPr="002E5A6C">
        <w:rPr>
          <w:bCs/>
          <w:color w:val="auto"/>
        </w:rPr>
        <w:t xml:space="preserve"> και το αργότερο πέντε (5) εργάσιμες ημέρες πριν την λήξη της, την ισχύ της Εγγύησης Πιστής Εκτέλεσης Συμβολαίου μέχρι και την πιο πάνω ημερομηνία</w:t>
      </w:r>
      <w:r w:rsidR="00FA02D8" w:rsidRPr="002E5A6C">
        <w:rPr>
          <w:bCs/>
          <w:color w:val="auto"/>
        </w:rPr>
        <w:t>.</w:t>
      </w:r>
      <w:r w:rsidRPr="002E5A6C">
        <w:rPr>
          <w:bCs/>
          <w:color w:val="auto"/>
        </w:rPr>
        <w:t xml:space="preserve"> </w:t>
      </w:r>
    </w:p>
    <w:p w14:paraId="30DC97B0" w14:textId="77777777" w:rsidR="006C7D11" w:rsidRPr="002E5A6C" w:rsidRDefault="006C7D11" w:rsidP="006F6387">
      <w:pPr>
        <w:spacing w:after="0" w:line="240" w:lineRule="auto"/>
        <w:ind w:left="851" w:hanging="851"/>
        <w:jc w:val="both"/>
        <w:rPr>
          <w:rFonts w:eastAsia="Times New Roman"/>
          <w:szCs w:val="24"/>
          <w:lang w:eastAsia="en-US"/>
        </w:rPr>
      </w:pPr>
    </w:p>
    <w:p w14:paraId="62C13759" w14:textId="77777777" w:rsidR="006F6387" w:rsidRPr="002E5A6C" w:rsidRDefault="006F6387" w:rsidP="006F6387">
      <w:pPr>
        <w:spacing w:after="0" w:line="240" w:lineRule="auto"/>
        <w:ind w:left="851" w:hanging="851"/>
        <w:jc w:val="both"/>
        <w:rPr>
          <w:rFonts w:eastAsia="Times New Roman"/>
          <w:szCs w:val="24"/>
          <w:lang w:eastAsia="en-US"/>
        </w:rPr>
      </w:pPr>
    </w:p>
    <w:p w14:paraId="29754805" w14:textId="12E0FEC9" w:rsidR="006F6387" w:rsidRPr="002E5A6C" w:rsidRDefault="00C35A46" w:rsidP="007D50F1">
      <w:pPr>
        <w:pStyle w:val="Heading3"/>
      </w:pPr>
      <w:r w:rsidRPr="002E5A6C">
        <w:t>4</w:t>
      </w:r>
      <w:r w:rsidR="006F6387" w:rsidRPr="002E5A6C">
        <w:t>.</w:t>
      </w:r>
      <w:r w:rsidR="006F6387" w:rsidRPr="002E5A6C">
        <w:tab/>
      </w:r>
      <w:r w:rsidR="00714C20" w:rsidRPr="002E5A6C">
        <w:rPr>
          <w:rStyle w:val="05TomosC-SubtitleChar"/>
        </w:rPr>
        <w:t xml:space="preserve">Άρθρο 16, </w:t>
      </w:r>
      <w:r w:rsidR="006F6387" w:rsidRPr="002E5A6C">
        <w:rPr>
          <w:rStyle w:val="05TomosC-SubtitleChar"/>
        </w:rPr>
        <w:t>Εδάφιο 16.3  Νέο Προσωπικό Εργολάβου</w:t>
      </w:r>
    </w:p>
    <w:p w14:paraId="68D1CA8C" w14:textId="6AAAE172" w:rsidR="00624427" w:rsidRPr="002E5A6C" w:rsidRDefault="00624427">
      <w:r w:rsidRPr="002E5A6C">
        <w:t xml:space="preserve">Μετά το εδάφιο 16.2 προστίθεται νέο εδάφιο 16.3 </w:t>
      </w:r>
      <w:r w:rsidR="00027AB2" w:rsidRPr="002E5A6C">
        <w:t>ως ακολούθως</w:t>
      </w:r>
      <w:r w:rsidR="000E5E5D" w:rsidRPr="002E5A6C">
        <w:t>:</w:t>
      </w:r>
      <w:r w:rsidR="00027AB2" w:rsidRPr="002E5A6C">
        <w:t xml:space="preserve"> </w:t>
      </w:r>
    </w:p>
    <w:p w14:paraId="12547EE2" w14:textId="3966428A" w:rsidR="00624427" w:rsidRPr="002E5A6C" w:rsidRDefault="00624427" w:rsidP="005140D9">
      <w:pPr>
        <w:rPr>
          <w:szCs w:val="24"/>
        </w:rPr>
      </w:pPr>
      <w:r w:rsidRPr="002E5A6C">
        <w:rPr>
          <w:rFonts w:eastAsia="Times New Roman"/>
          <w:szCs w:val="24"/>
          <w:u w:val="single"/>
          <w:lang w:eastAsia="en-US"/>
        </w:rPr>
        <w:t>Εδάφιο</w:t>
      </w:r>
      <w:r w:rsidR="000E5E5D" w:rsidRPr="002E5A6C">
        <w:rPr>
          <w:rFonts w:eastAsia="Times New Roman"/>
          <w:szCs w:val="24"/>
          <w:u w:val="single"/>
          <w:lang w:eastAsia="en-US"/>
        </w:rPr>
        <w:t>:</w:t>
      </w:r>
      <w:r w:rsidRPr="002E5A6C">
        <w:rPr>
          <w:rFonts w:eastAsia="Times New Roman"/>
          <w:szCs w:val="24"/>
          <w:u w:val="single"/>
          <w:lang w:eastAsia="en-US"/>
        </w:rPr>
        <w:t xml:space="preserve"> 16.3 </w:t>
      </w:r>
      <w:r w:rsidR="000E5E5D" w:rsidRPr="002E5A6C">
        <w:rPr>
          <w:rFonts w:eastAsia="Times New Roman"/>
          <w:szCs w:val="24"/>
          <w:u w:val="single"/>
          <w:lang w:eastAsia="en-US"/>
        </w:rPr>
        <w:t>«</w:t>
      </w:r>
      <w:r w:rsidRPr="002E5A6C">
        <w:rPr>
          <w:rFonts w:eastAsia="Times New Roman"/>
          <w:szCs w:val="24"/>
          <w:u w:val="single"/>
          <w:lang w:eastAsia="en-US"/>
        </w:rPr>
        <w:t>Νέο Προσωπικό Εργολάβου»</w:t>
      </w:r>
    </w:p>
    <w:p w14:paraId="1358B6DE" w14:textId="24D71CCA" w:rsidR="006F6387" w:rsidRPr="002E5A6C" w:rsidRDefault="00027AB2" w:rsidP="00027AB2">
      <w:pPr>
        <w:pStyle w:val="01TomosC-Maintext2"/>
      </w:pPr>
      <w:r w:rsidRPr="002E5A6C">
        <w:rPr>
          <w:b/>
          <w:bCs/>
        </w:rPr>
        <w:t>16.3</w:t>
      </w:r>
      <w:r w:rsidRPr="002E5A6C">
        <w:tab/>
      </w:r>
      <w:r w:rsidR="006F6387" w:rsidRPr="002E5A6C">
        <w:t xml:space="preserve">«Τηρουμένων των προνοιών του εδαφίου 16.1, εάν για την εκτέλεση και συμπλήρωση του Έργου απαιτείται η εργοδότηση οποιουδήποτε προσώπου το οποίο κατά την ημερομηνία έκδοσης της Επιστολής Αποδοχής δεν εργοδοτείτο από τον Εργολάβο, τότε ο Εργολάβος οφείλει να αποτείνεται στα Επαρχιακά Γραφεία Εργασίας του Υπουργείου Εργασίας και Κοινωνικών Ασφαλίσεων με σκοπό την εξεύρεση κατάλληλου προσωπικού από τον κατάλογο ανέργων για ικανοποίηση των αναγκών του. Η ίδια υποχρέωση ισχύει για κάθε Υπεργολάβο από την ίδια ημερομηνία, ανεξάρτητα του χρόνου σύναψης της σύμβασης υπεργολαβίας μεταξύ του Εργολάβου και του Υπεργολάβου αυτού. </w:t>
      </w:r>
    </w:p>
    <w:p w14:paraId="6B783232" w14:textId="77777777" w:rsidR="00027AB2" w:rsidRPr="002E5A6C" w:rsidRDefault="00027AB2" w:rsidP="00027AB2">
      <w:pPr>
        <w:pStyle w:val="01TomosC-Maintext2"/>
      </w:pPr>
    </w:p>
    <w:p w14:paraId="4D6C2E53" w14:textId="076719E7" w:rsidR="006F6387" w:rsidRPr="002E5A6C" w:rsidRDefault="00027AB2" w:rsidP="00027AB2">
      <w:pPr>
        <w:pStyle w:val="01TomosC-Maintext2"/>
      </w:pPr>
      <w:r w:rsidRPr="002E5A6C">
        <w:tab/>
      </w:r>
      <w:r w:rsidR="006F6387" w:rsidRPr="002E5A6C">
        <w:t>Νοείται ότι είναι δυνατή η εργοδότηση άλλων προσώπων που δεν περιλαμβάνονται στον κατάλογο ανέργων εάν ο Διευθυντής του Τμήματος Εργασίας ικανοποιηθεί και πιστοποιήσει ότι ο Εργολάβος ή ο Υπεργολάβος, ανάλογα με την περίπτωση, εύλογα δεν μπορούσαν να εξεύρουν κατάλληλο προσωπικό από τον κατάλογο ανέργων ή ότι συντρέχουν άλλοι ειδικοί λόγοι που εύλογα δικαιολογούν κάτι τέτοιο.</w:t>
      </w:r>
    </w:p>
    <w:p w14:paraId="19596905" w14:textId="77777777" w:rsidR="00644448" w:rsidRPr="002E5A6C" w:rsidRDefault="00644448" w:rsidP="00027AB2">
      <w:pPr>
        <w:pStyle w:val="01TomosC-Maintext2"/>
      </w:pPr>
    </w:p>
    <w:p w14:paraId="0368FB03" w14:textId="77FDE737" w:rsidR="006F6387" w:rsidRPr="002E5A6C" w:rsidRDefault="00027AB2" w:rsidP="00EB2A5E">
      <w:pPr>
        <w:pStyle w:val="01TomosC-Maintext2"/>
      </w:pPr>
      <w:r w:rsidRPr="002E5A6C">
        <w:tab/>
      </w:r>
      <w:r w:rsidR="006F6387" w:rsidRPr="002E5A6C">
        <w:t>Νοείται ότι σε περίπτωση που με οποιοδήποτε τρόπο διαπιστωθεί ότι, μετά την ημερομηνία έκδοσης της Επιστολής Αποδοχής ο εργολάβος ή οποιοσδήποτε Υπεργολάβος του εργοδότησε οποιοδήποτε πρόσωπο για την εκτέλεση και</w:t>
      </w:r>
      <w:r w:rsidR="00624427" w:rsidRPr="002E5A6C">
        <w:t xml:space="preserve"> </w:t>
      </w:r>
      <w:r w:rsidR="006F6387" w:rsidRPr="002E5A6C">
        <w:t>συμπλήρωση του Έργου κατά παράβαση των προνοιών του εδαφίου αυτού, τότε για κάθε τέτοιο πρόσωπο θα επιβάλλεται στον Εργολάβο ανέκκλητη ποινική ρήτρα ίση με μία φορά τον ετήσιο μισθό του προσώπου αυτού όπως προβλέπεται από τη σχετική κλαδική συλλογική σύμβαση.»</w:t>
      </w:r>
    </w:p>
    <w:p w14:paraId="1AB4B7DB" w14:textId="2F50155B" w:rsidR="009A6D09" w:rsidRPr="002E5A6C" w:rsidRDefault="009A6D09" w:rsidP="006F6387">
      <w:pPr>
        <w:spacing w:before="120" w:after="0" w:line="240" w:lineRule="auto"/>
        <w:jc w:val="both"/>
        <w:rPr>
          <w:rFonts w:eastAsia="Times New Roman"/>
          <w:bCs/>
          <w:szCs w:val="24"/>
          <w:lang w:eastAsia="en-US"/>
        </w:rPr>
      </w:pPr>
    </w:p>
    <w:p w14:paraId="2E500A1E" w14:textId="563096D6" w:rsidR="00936090" w:rsidRPr="002E5A6C" w:rsidRDefault="00936090" w:rsidP="006F6387">
      <w:pPr>
        <w:spacing w:before="120" w:after="0" w:line="240" w:lineRule="auto"/>
        <w:jc w:val="both"/>
        <w:rPr>
          <w:rFonts w:eastAsia="Times New Roman"/>
          <w:bCs/>
          <w:szCs w:val="24"/>
          <w:lang w:eastAsia="en-US"/>
        </w:rPr>
      </w:pPr>
    </w:p>
    <w:p w14:paraId="211785FB" w14:textId="321B844D" w:rsidR="00936090" w:rsidRPr="002E5A6C" w:rsidRDefault="00936090" w:rsidP="006F6387">
      <w:pPr>
        <w:spacing w:before="120" w:after="0" w:line="240" w:lineRule="auto"/>
        <w:jc w:val="both"/>
        <w:rPr>
          <w:rFonts w:eastAsia="Times New Roman"/>
          <w:bCs/>
          <w:szCs w:val="24"/>
          <w:lang w:eastAsia="en-US"/>
        </w:rPr>
      </w:pPr>
    </w:p>
    <w:p w14:paraId="64AF57BC" w14:textId="77777777" w:rsidR="00936090" w:rsidRPr="002E5A6C" w:rsidRDefault="00936090" w:rsidP="006F6387">
      <w:pPr>
        <w:spacing w:before="120" w:after="0" w:line="240" w:lineRule="auto"/>
        <w:jc w:val="both"/>
        <w:rPr>
          <w:rFonts w:eastAsia="Times New Roman"/>
          <w:bCs/>
          <w:szCs w:val="24"/>
          <w:lang w:eastAsia="en-US"/>
        </w:rPr>
      </w:pPr>
    </w:p>
    <w:p w14:paraId="2A3D1F7B" w14:textId="77777777" w:rsidR="00936090" w:rsidRPr="002E5A6C" w:rsidRDefault="00936090" w:rsidP="006F6387">
      <w:pPr>
        <w:spacing w:before="120" w:after="0" w:line="240" w:lineRule="auto"/>
        <w:jc w:val="both"/>
        <w:rPr>
          <w:rFonts w:eastAsia="Times New Roman"/>
          <w:bCs/>
          <w:szCs w:val="24"/>
          <w:lang w:eastAsia="en-US"/>
        </w:rPr>
      </w:pPr>
    </w:p>
    <w:p w14:paraId="6F5469B3" w14:textId="77777777" w:rsidR="00936090" w:rsidRPr="002E5A6C" w:rsidRDefault="00936090" w:rsidP="001723A6">
      <w:pPr>
        <w:pStyle w:val="Heading3"/>
      </w:pPr>
      <w:r w:rsidRPr="002E5A6C">
        <w:t>5</w:t>
      </w:r>
      <w:r w:rsidRPr="002E5A6C">
        <w:tab/>
        <w:t>Άρθρο 21, εδάφιο 21.1  Ασφάλεια Έργου και Μηχανημάτων Εργολάβου</w:t>
      </w:r>
    </w:p>
    <w:p w14:paraId="1467FBAE" w14:textId="77777777" w:rsidR="00936090" w:rsidRPr="00936090" w:rsidRDefault="00936090" w:rsidP="00936090">
      <w:pPr>
        <w:spacing w:before="120" w:after="0" w:line="240" w:lineRule="auto"/>
        <w:jc w:val="both"/>
        <w:rPr>
          <w:rFonts w:eastAsia="Times New Roman"/>
          <w:bCs/>
          <w:szCs w:val="24"/>
          <w:u w:val="single"/>
          <w:lang w:eastAsia="en-US"/>
        </w:rPr>
      </w:pPr>
      <w:r w:rsidRPr="00936090">
        <w:rPr>
          <w:rFonts w:eastAsia="Times New Roman"/>
          <w:bCs/>
          <w:szCs w:val="24"/>
          <w:lang w:eastAsia="en-US"/>
        </w:rPr>
        <w:t>Το περιεχόμενο του εδαφίου 21.1 (α)  αντικαθίσταται εξ ολοκλήρου με το ακόλουθα:</w:t>
      </w:r>
    </w:p>
    <w:p w14:paraId="742EFB3A" w14:textId="77777777" w:rsidR="00936090" w:rsidRPr="002E5A6C" w:rsidRDefault="00936090" w:rsidP="00936090">
      <w:pPr>
        <w:pStyle w:val="01TomosC-Maintext2"/>
        <w:rPr>
          <w:sz w:val="12"/>
          <w:szCs w:val="12"/>
        </w:rPr>
      </w:pPr>
    </w:p>
    <w:p w14:paraId="4968E90A" w14:textId="7F89EDC6" w:rsidR="00936090" w:rsidRPr="002E5A6C" w:rsidRDefault="00936090" w:rsidP="00936090">
      <w:pPr>
        <w:pStyle w:val="01TomosC-Maintext2"/>
        <w:rPr>
          <w:rFonts w:eastAsia="Times New Roman"/>
          <w:bCs/>
        </w:rPr>
      </w:pPr>
      <w:r w:rsidRPr="002E5A6C">
        <w:rPr>
          <w:rStyle w:val="01TomosC-Maintext2Char"/>
        </w:rPr>
        <w:t>(α)</w:t>
      </w:r>
      <w:r w:rsidRPr="002E5A6C">
        <w:rPr>
          <w:rStyle w:val="01TomosC-Maintext2Char"/>
        </w:rPr>
        <w:tab/>
        <w:t>το Έργο, μαζί με το Μηχανικό Εξοπλισμό και τα υλικά που θα ενσωματωθούν σε αυτό, για ποσό ίσο με την αξία αποκατάστασης αυτών αυξημένο κατά ένα ποσοστό πέντε (5%) τοις εκατό, με ελάχιστο ποσό €15.000, για κάλυψη τυχόν επιπρόσθετων εξόδων όπως για αμοιβή μελετών, κατεδάφιση και απομάκρυνση οποιουδήποτε μέρους του Έργου και λοιπών εξόδων, πάντοτε νοουμένου ότι η παρεχόμενη κάλυψη δεν θα είναι για ποσό μικρότερο από το Ποσό Συμβολαίου αυξημένο κατά ένα ποσοστό πέντε (5%) τοις εκατό (πλέον του Φόρου</w:t>
      </w:r>
      <w:r w:rsidRPr="002E5A6C">
        <w:rPr>
          <w:rFonts w:eastAsia="Times New Roman"/>
          <w:bCs/>
        </w:rPr>
        <w:t xml:space="preserve"> Προστιθέμενης Αξίας),</w:t>
      </w:r>
    </w:p>
    <w:p w14:paraId="6973BAB7" w14:textId="77777777" w:rsidR="00936090" w:rsidRPr="002E5A6C" w:rsidRDefault="00936090" w:rsidP="00936090">
      <w:pPr>
        <w:pStyle w:val="01TomosC-Maintext2"/>
        <w:rPr>
          <w:sz w:val="16"/>
          <w:szCs w:val="16"/>
        </w:rPr>
      </w:pPr>
    </w:p>
    <w:p w14:paraId="6D725B68" w14:textId="121D360F" w:rsidR="006F6387" w:rsidRPr="002E5A6C" w:rsidRDefault="001723A6" w:rsidP="001E11B2">
      <w:pPr>
        <w:pStyle w:val="Heading3"/>
      </w:pPr>
      <w:r w:rsidRPr="002E5A6C">
        <w:t>6</w:t>
      </w:r>
      <w:r w:rsidR="000E5E5D" w:rsidRPr="002E5A6C">
        <w:t>.</w:t>
      </w:r>
      <w:r w:rsidR="006F6387" w:rsidRPr="002E5A6C">
        <w:tab/>
      </w:r>
      <w:r w:rsidR="00714C20" w:rsidRPr="002E5A6C">
        <w:rPr>
          <w:rStyle w:val="05TomosC-SubtitleChar"/>
        </w:rPr>
        <w:t>Άρθρο 2</w:t>
      </w:r>
      <w:r w:rsidR="00BB01D9" w:rsidRPr="002E5A6C">
        <w:rPr>
          <w:rStyle w:val="05TomosC-SubtitleChar"/>
        </w:rPr>
        <w:t>8</w:t>
      </w:r>
      <w:r w:rsidR="00714C20" w:rsidRPr="002E5A6C">
        <w:rPr>
          <w:rStyle w:val="05TomosC-SubtitleChar"/>
        </w:rPr>
        <w:t>, ε</w:t>
      </w:r>
      <w:r w:rsidR="006F6387" w:rsidRPr="002E5A6C">
        <w:rPr>
          <w:rStyle w:val="05TomosC-SubtitleChar"/>
        </w:rPr>
        <w:t>δάφιο 28.2   Προνόμια λατομείων</w:t>
      </w:r>
    </w:p>
    <w:p w14:paraId="5729A342" w14:textId="1956ACE6" w:rsidR="006F6387" w:rsidRPr="002E5A6C" w:rsidRDefault="006F6387" w:rsidP="00936090">
      <w:pPr>
        <w:pStyle w:val="01TomosC-Maintext2"/>
      </w:pPr>
      <w:r w:rsidRPr="002E5A6C">
        <w:rPr>
          <w:bCs/>
        </w:rPr>
        <w:t>Μετά</w:t>
      </w:r>
      <w:r w:rsidRPr="002E5A6C">
        <w:t xml:space="preserve"> την πρώτη παράγραφο του εδαφίου, προστίθεται η ακόλουθη παράγραφος:</w:t>
      </w:r>
    </w:p>
    <w:p w14:paraId="2D33B4E5" w14:textId="77777777" w:rsidR="00936090" w:rsidRPr="002E5A6C" w:rsidRDefault="00936090" w:rsidP="00936090">
      <w:pPr>
        <w:pStyle w:val="01TomosC-Maintext2"/>
        <w:rPr>
          <w:sz w:val="12"/>
          <w:szCs w:val="12"/>
        </w:rPr>
      </w:pPr>
    </w:p>
    <w:p w14:paraId="20059F40" w14:textId="0A9A2998" w:rsidR="006F6387" w:rsidRPr="002E5A6C" w:rsidRDefault="006F6387" w:rsidP="00936090">
      <w:pPr>
        <w:pStyle w:val="01TomosC-Maintext2"/>
      </w:pPr>
      <w:r w:rsidRPr="002E5A6C">
        <w:t>«Για σκοπούς συμμόρφωσης με τα προαναφερόμενα, ο Εργολάβος κατά την προσωρινή παραλαβή του Έργου και πριν την καταβολή προς αυτόν της σχετικής πληρωμής οφείλει να προσκομίσει στον Εργοδότη βεβαίωση από την Υπηρεσία Μεταλλείων με την οποία να βεβαιώνεται ότι έχει καταβάλει τα λατομικά δικαιώματα που αφορούν το Έργο. Στην περίπτωση που τέτοια βεβαίωση δεν προσκομίζεται, ο Εργοδότης δύναται να αποκόπτει από τις πληρωμές του Εργολάβου το οφειλόμενο ποσό και να το εμβάζει στην Υπηρεσία Μεταλλείων.»</w:t>
      </w:r>
    </w:p>
    <w:p w14:paraId="573A5FD8" w14:textId="77777777" w:rsidR="00936090" w:rsidRPr="002E5A6C" w:rsidRDefault="00936090" w:rsidP="00936090">
      <w:pPr>
        <w:pStyle w:val="01TomosC-Maintext2"/>
        <w:rPr>
          <w:sz w:val="12"/>
          <w:szCs w:val="12"/>
        </w:rPr>
      </w:pPr>
    </w:p>
    <w:p w14:paraId="12BB2003" w14:textId="5287D3EE" w:rsidR="006F6387" w:rsidRPr="002E5A6C" w:rsidRDefault="006F6387" w:rsidP="00936090">
      <w:pPr>
        <w:pStyle w:val="01TomosC-Maintext2"/>
        <w:tabs>
          <w:tab w:val="clear" w:pos="1134"/>
          <w:tab w:val="left" w:pos="0"/>
        </w:tabs>
        <w:ind w:left="0" w:firstLine="0"/>
      </w:pPr>
      <w:r w:rsidRPr="002E5A6C">
        <w:t>Δείγμα εντύπου της πιο πάνω βεβαίωσης ακολουθεί και θα αποτελεί το Παράρτημα «Π6» στη σελίδα Β11 των Όρων του Συμβολαίου (ΤΟΜΟΣ Β).</w:t>
      </w:r>
    </w:p>
    <w:p w14:paraId="2FC7CAB0" w14:textId="77777777" w:rsidR="006F6387" w:rsidRPr="002E5A6C" w:rsidRDefault="006F6387" w:rsidP="006F6387">
      <w:pPr>
        <w:spacing w:after="0" w:line="240" w:lineRule="auto"/>
        <w:rPr>
          <w:rFonts w:eastAsia="Times New Roman"/>
          <w:sz w:val="12"/>
          <w:szCs w:val="12"/>
          <w:lang w:eastAsia="en-US"/>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6F6387" w:rsidRPr="002E5A6C" w14:paraId="57D1EA3F" w14:textId="77777777" w:rsidTr="004028E1">
        <w:trPr>
          <w:jc w:val="center"/>
        </w:trPr>
        <w:tc>
          <w:tcPr>
            <w:tcW w:w="10065" w:type="dxa"/>
          </w:tcPr>
          <w:p w14:paraId="1EB7933D" w14:textId="77777777" w:rsidR="006F6387" w:rsidRPr="002E5A6C" w:rsidRDefault="006F6387" w:rsidP="006F6387">
            <w:pPr>
              <w:spacing w:after="0" w:line="336" w:lineRule="auto"/>
              <w:rPr>
                <w:rFonts w:eastAsia="Times New Roman"/>
                <w:b/>
                <w:lang w:eastAsia="en-US"/>
              </w:rPr>
            </w:pPr>
            <w:r w:rsidRPr="002E5A6C">
              <w:rPr>
                <w:rFonts w:eastAsia="Times New Roman"/>
                <w:b/>
                <w:lang w:eastAsia="en-US"/>
              </w:rPr>
              <w:t xml:space="preserve">      </w:t>
            </w:r>
          </w:p>
          <w:p w14:paraId="039841B6" w14:textId="77777777" w:rsidR="006F6387" w:rsidRPr="002E5A6C" w:rsidRDefault="006F6387" w:rsidP="006F6387">
            <w:pPr>
              <w:spacing w:after="0" w:line="336" w:lineRule="auto"/>
              <w:rPr>
                <w:rFonts w:eastAsia="Times New Roman"/>
                <w:b/>
                <w:sz w:val="20"/>
                <w:lang w:eastAsia="en-US"/>
              </w:rPr>
            </w:pPr>
            <w:r w:rsidRPr="002E5A6C">
              <w:rPr>
                <w:rFonts w:eastAsia="Times New Roman"/>
                <w:b/>
                <w:sz w:val="20"/>
                <w:lang w:eastAsia="en-US"/>
              </w:rPr>
              <w:t xml:space="preserve">     ΚΥΠΡΙΑΚΗ ΔΗΜΟΚΡΑΤΙΑ                                                                                ΥΠΗΡΕΣΙΑ ΜΕΤΑΛΛΕΙΩΝ</w:t>
            </w:r>
          </w:p>
          <w:p w14:paraId="031D9F97" w14:textId="77777777" w:rsidR="006F6387" w:rsidRPr="002E5A6C" w:rsidRDefault="006F6387" w:rsidP="006F6387">
            <w:pPr>
              <w:spacing w:after="0" w:line="336" w:lineRule="auto"/>
              <w:jc w:val="both"/>
              <w:rPr>
                <w:rFonts w:eastAsia="Times New Roman"/>
                <w:b/>
                <w:sz w:val="20"/>
                <w:lang w:eastAsia="en-US"/>
              </w:rPr>
            </w:pPr>
            <w:r w:rsidRPr="002E5A6C">
              <w:rPr>
                <w:rFonts w:eastAsia="Times New Roman"/>
                <w:b/>
                <w:sz w:val="20"/>
                <w:lang w:eastAsia="en-US"/>
              </w:rPr>
              <w:t xml:space="preserve">                                                                                                                                1422</w:t>
            </w:r>
            <w:r w:rsidRPr="002E5A6C">
              <w:rPr>
                <w:rFonts w:eastAsia="Times New Roman"/>
                <w:b/>
                <w:lang w:eastAsia="en-US"/>
              </w:rPr>
              <w:t xml:space="preserve"> </w:t>
            </w:r>
            <w:r w:rsidRPr="002E5A6C">
              <w:rPr>
                <w:rFonts w:eastAsia="Times New Roman"/>
                <w:b/>
                <w:sz w:val="20"/>
                <w:lang w:eastAsia="en-US"/>
              </w:rPr>
              <w:t>ΛΕΥΚΩΣΙΑ</w:t>
            </w:r>
          </w:p>
          <w:p w14:paraId="22800760" w14:textId="77777777" w:rsidR="006F6387" w:rsidRPr="002E5A6C" w:rsidRDefault="006F6387" w:rsidP="006F6387">
            <w:pPr>
              <w:tabs>
                <w:tab w:val="left" w:pos="2175"/>
              </w:tabs>
              <w:spacing w:after="0" w:line="240" w:lineRule="auto"/>
              <w:jc w:val="both"/>
              <w:rPr>
                <w:rFonts w:eastAsia="Times New Roman"/>
                <w:b/>
                <w:sz w:val="20"/>
                <w:lang w:eastAsia="en-US"/>
              </w:rPr>
            </w:pPr>
            <w:r w:rsidRPr="002E5A6C">
              <w:rPr>
                <w:rFonts w:eastAsia="Times New Roman"/>
                <w:sz w:val="20"/>
                <w:lang w:eastAsia="en-US"/>
              </w:rPr>
              <w:t xml:space="preserve">               </w:t>
            </w:r>
            <w:r w:rsidRPr="002E5A6C">
              <w:rPr>
                <w:rFonts w:eastAsia="Times New Roman"/>
                <w:b/>
                <w:sz w:val="20"/>
                <w:lang w:eastAsia="en-US"/>
              </w:rPr>
              <w:t xml:space="preserve">ΥΠΟΥΡΓΕΙΟ </w:t>
            </w:r>
            <w:r w:rsidRPr="002E5A6C">
              <w:rPr>
                <w:rFonts w:eastAsia="Times New Roman"/>
                <w:b/>
                <w:sz w:val="20"/>
                <w:lang w:eastAsia="en-US"/>
              </w:rPr>
              <w:tab/>
            </w:r>
          </w:p>
          <w:p w14:paraId="24A7A51A" w14:textId="77777777" w:rsidR="006F6387" w:rsidRPr="002E5A6C" w:rsidRDefault="006F6387" w:rsidP="006F6387">
            <w:pPr>
              <w:spacing w:after="0" w:line="240" w:lineRule="auto"/>
              <w:jc w:val="both"/>
              <w:rPr>
                <w:rFonts w:eastAsia="Times New Roman"/>
                <w:b/>
                <w:sz w:val="20"/>
                <w:lang w:eastAsia="en-US"/>
              </w:rPr>
            </w:pPr>
            <w:r w:rsidRPr="002E5A6C">
              <w:rPr>
                <w:rFonts w:eastAsia="Times New Roman"/>
                <w:b/>
                <w:sz w:val="20"/>
                <w:lang w:eastAsia="en-US"/>
              </w:rPr>
              <w:t xml:space="preserve">ΓΕΩΡΓΙΑΣ, ΦΥΣΙΚΩΝ ΠΟΡΩΝ </w:t>
            </w:r>
          </w:p>
          <w:p w14:paraId="4E759BE7" w14:textId="77777777" w:rsidR="006F6387" w:rsidRPr="002E5A6C" w:rsidRDefault="006F6387" w:rsidP="006F6387">
            <w:pPr>
              <w:spacing w:after="0" w:line="240" w:lineRule="auto"/>
              <w:jc w:val="both"/>
              <w:rPr>
                <w:rFonts w:eastAsia="Times New Roman"/>
                <w:b/>
                <w:sz w:val="20"/>
                <w:lang w:eastAsia="en-US"/>
              </w:rPr>
            </w:pPr>
            <w:r w:rsidRPr="002E5A6C">
              <w:rPr>
                <w:rFonts w:eastAsia="Times New Roman"/>
                <w:b/>
                <w:sz w:val="20"/>
                <w:lang w:eastAsia="en-US"/>
              </w:rPr>
              <w:t xml:space="preserve">        ΚΑΙ ΠΕΡΙΒΑΛΛΟΝΤΟΣ</w:t>
            </w:r>
          </w:p>
          <w:p w14:paraId="10EAD55F" w14:textId="77777777" w:rsidR="006F6387" w:rsidRPr="002E5A6C" w:rsidRDefault="006F6387" w:rsidP="006F6387">
            <w:pPr>
              <w:spacing w:after="0" w:line="336" w:lineRule="auto"/>
              <w:rPr>
                <w:rFonts w:eastAsia="Times New Roman"/>
                <w:lang w:eastAsia="en-US"/>
              </w:rPr>
            </w:pPr>
          </w:p>
          <w:p w14:paraId="1C0858EF" w14:textId="77777777" w:rsidR="006F6387" w:rsidRPr="002E5A6C" w:rsidRDefault="006F6387" w:rsidP="006F6387">
            <w:pPr>
              <w:spacing w:after="0" w:line="336" w:lineRule="auto"/>
              <w:jc w:val="center"/>
              <w:rPr>
                <w:rFonts w:eastAsia="Times New Roman"/>
                <w:b/>
                <w:u w:val="single"/>
                <w:lang w:eastAsia="en-US"/>
              </w:rPr>
            </w:pPr>
            <w:r w:rsidRPr="002E5A6C">
              <w:rPr>
                <w:rFonts w:eastAsia="Times New Roman"/>
                <w:b/>
                <w:u w:val="single"/>
                <w:lang w:eastAsia="en-US"/>
              </w:rPr>
              <w:t>Βεβαίωση</w:t>
            </w:r>
          </w:p>
          <w:p w14:paraId="07487DE1" w14:textId="77777777" w:rsidR="006F6387" w:rsidRPr="002E5A6C" w:rsidRDefault="006F6387" w:rsidP="006F6387">
            <w:pPr>
              <w:spacing w:after="0" w:line="336" w:lineRule="auto"/>
              <w:jc w:val="both"/>
              <w:rPr>
                <w:rFonts w:eastAsia="Times New Roman"/>
                <w:lang w:eastAsia="en-US"/>
              </w:rPr>
            </w:pPr>
            <w:r w:rsidRPr="002E5A6C">
              <w:rPr>
                <w:rFonts w:eastAsia="Times New Roman"/>
                <w:lang w:eastAsia="en-US"/>
              </w:rPr>
              <w:t>Με την παρούσα βεβαιώνεται ότι ………………………………………..(ονομασία Εργολάβου) ως Εργολάβος για το Έργο ……………………………………………………. (ονομασία Έργου) με αριθμό Συμβολαίου ……………………. έχει καταβάλει στην Υπηρεσία Μεταλλείων όλα τα λατομικά δικαιώματα που θα έπρεπε να καταβληθούν για το προαναφερόμενο Έργο.</w:t>
            </w:r>
          </w:p>
          <w:p w14:paraId="0311C4EF" w14:textId="77777777" w:rsidR="006F6387" w:rsidRPr="002E5A6C" w:rsidRDefault="006F6387" w:rsidP="006F6387">
            <w:pPr>
              <w:spacing w:after="0" w:line="336" w:lineRule="auto"/>
              <w:jc w:val="both"/>
              <w:rPr>
                <w:rFonts w:eastAsia="Times New Roman"/>
                <w:lang w:eastAsia="en-US"/>
              </w:rPr>
            </w:pPr>
          </w:p>
          <w:p w14:paraId="5BBCAE09" w14:textId="77777777" w:rsidR="006F6387" w:rsidRPr="002E5A6C" w:rsidRDefault="006F6387" w:rsidP="006F6387">
            <w:pPr>
              <w:spacing w:after="0" w:line="336" w:lineRule="auto"/>
              <w:rPr>
                <w:rFonts w:eastAsia="Times New Roman"/>
                <w:sz w:val="22"/>
                <w:szCs w:val="22"/>
                <w:lang w:eastAsia="en-US"/>
              </w:rPr>
            </w:pPr>
            <w:r w:rsidRPr="002E5A6C">
              <w:rPr>
                <w:rFonts w:eastAsia="Times New Roman"/>
                <w:sz w:val="22"/>
                <w:szCs w:val="22"/>
                <w:lang w:eastAsia="en-US"/>
              </w:rPr>
              <w:t xml:space="preserve">Ημερομηνία ………………………………..                                                                                          </w:t>
            </w:r>
          </w:p>
          <w:p w14:paraId="706D655D" w14:textId="77777777" w:rsidR="006F6387" w:rsidRPr="002E5A6C" w:rsidRDefault="006F6387" w:rsidP="00644448">
            <w:pPr>
              <w:spacing w:after="0" w:line="336" w:lineRule="auto"/>
              <w:jc w:val="right"/>
              <w:rPr>
                <w:rFonts w:eastAsia="Times New Roman"/>
                <w:lang w:eastAsia="en-US"/>
              </w:rPr>
            </w:pPr>
            <w:r w:rsidRPr="002E5A6C">
              <w:rPr>
                <w:rFonts w:eastAsia="Times New Roman"/>
                <w:lang w:eastAsia="en-US"/>
              </w:rPr>
              <w:t xml:space="preserve">                                                                                              ……………………………………………</w:t>
            </w:r>
          </w:p>
          <w:p w14:paraId="2FD68650" w14:textId="77777777" w:rsidR="006F6387" w:rsidRPr="002E5A6C" w:rsidRDefault="006F6387" w:rsidP="006F6387">
            <w:pPr>
              <w:spacing w:after="0" w:line="336" w:lineRule="auto"/>
              <w:rPr>
                <w:rFonts w:eastAsia="Times New Roman"/>
                <w:sz w:val="22"/>
                <w:szCs w:val="22"/>
                <w:lang w:eastAsia="en-US"/>
              </w:rPr>
            </w:pPr>
            <w:r w:rsidRPr="002E5A6C">
              <w:rPr>
                <w:rFonts w:eastAsia="Times New Roman"/>
                <w:sz w:val="22"/>
                <w:szCs w:val="22"/>
                <w:lang w:eastAsia="en-US"/>
              </w:rPr>
              <w:t xml:space="preserve">                                                                                                  (Όνομα, Υπογραφή και Σφραγίδα)</w:t>
            </w:r>
          </w:p>
          <w:p w14:paraId="53EB89B2" w14:textId="77777777" w:rsidR="006F6387" w:rsidRPr="002E5A6C" w:rsidRDefault="006F6387" w:rsidP="006F6387">
            <w:pPr>
              <w:spacing w:after="0" w:line="336" w:lineRule="auto"/>
              <w:jc w:val="right"/>
              <w:rPr>
                <w:rFonts w:eastAsia="Times New Roman"/>
                <w:sz w:val="22"/>
                <w:szCs w:val="22"/>
                <w:lang w:eastAsia="en-US"/>
              </w:rPr>
            </w:pPr>
            <w:r w:rsidRPr="002E5A6C">
              <w:rPr>
                <w:rFonts w:eastAsia="Times New Roman"/>
                <w:sz w:val="22"/>
                <w:szCs w:val="22"/>
                <w:lang w:eastAsia="en-US"/>
              </w:rPr>
              <w:t xml:space="preserve">                                                                                      (για Προϊστάμενο της Υπηρεσίας Μεταλλείων)</w:t>
            </w:r>
          </w:p>
          <w:p w14:paraId="0E0E5B51" w14:textId="77777777" w:rsidR="006F6387" w:rsidRPr="002E5A6C" w:rsidRDefault="006F6387" w:rsidP="006F6387">
            <w:pPr>
              <w:spacing w:after="0" w:line="240" w:lineRule="auto"/>
              <w:rPr>
                <w:rFonts w:eastAsia="Times New Roman"/>
                <w:lang w:eastAsia="en-US"/>
              </w:rPr>
            </w:pPr>
          </w:p>
        </w:tc>
      </w:tr>
    </w:tbl>
    <w:p w14:paraId="0D16120C" w14:textId="6D687628" w:rsidR="006F6387" w:rsidRPr="002E5A6C" w:rsidRDefault="000E5E5D" w:rsidP="00936090">
      <w:pPr>
        <w:pStyle w:val="Heading3"/>
      </w:pPr>
      <w:r w:rsidRPr="002E5A6C">
        <w:br w:type="page"/>
      </w:r>
      <w:r w:rsidR="001723A6" w:rsidRPr="002E5A6C">
        <w:t>7</w:t>
      </w:r>
      <w:r w:rsidR="006F6387" w:rsidRPr="002E5A6C">
        <w:t xml:space="preserve">. </w:t>
      </w:r>
      <w:r w:rsidR="006F6387" w:rsidRPr="002E5A6C">
        <w:tab/>
      </w:r>
      <w:r w:rsidR="00714C20" w:rsidRPr="002E5A6C">
        <w:rPr>
          <w:rStyle w:val="05TomosC-SubtitleChar"/>
        </w:rPr>
        <w:t>Άρθρο 34, ε</w:t>
      </w:r>
      <w:r w:rsidR="006F6387" w:rsidRPr="002E5A6C">
        <w:rPr>
          <w:rStyle w:val="05TomosC-SubtitleChar"/>
        </w:rPr>
        <w:t>δάφιο 34.7  Ασφάλεια, υγεία και ευημερία στην εργασία</w:t>
      </w:r>
    </w:p>
    <w:p w14:paraId="22BF05F1" w14:textId="77777777" w:rsidR="006F6387" w:rsidRPr="002E5A6C" w:rsidRDefault="006F6387" w:rsidP="004500B3">
      <w:pPr>
        <w:spacing w:before="240" w:after="0" w:line="240" w:lineRule="auto"/>
        <w:jc w:val="both"/>
        <w:rPr>
          <w:rFonts w:eastAsia="Times New Roman"/>
          <w:szCs w:val="24"/>
          <w:lang w:eastAsia="en-US"/>
        </w:rPr>
      </w:pPr>
      <w:r w:rsidRPr="002E5A6C">
        <w:rPr>
          <w:rFonts w:eastAsia="Times New Roman"/>
          <w:szCs w:val="24"/>
          <w:lang w:eastAsia="en-US"/>
        </w:rPr>
        <w:t>Το περιεχόμενο του εδαφίου 34.7 αντικαθίσταται εξ ολοκλήρου με τα ακόλουθα:</w:t>
      </w:r>
    </w:p>
    <w:p w14:paraId="58C473EE" w14:textId="77777777" w:rsidR="009A6D09" w:rsidRPr="002E5A6C" w:rsidRDefault="009A6D09" w:rsidP="004500B3">
      <w:pPr>
        <w:spacing w:after="0" w:line="240" w:lineRule="auto"/>
        <w:jc w:val="both"/>
        <w:rPr>
          <w:rFonts w:eastAsia="Times New Roman"/>
          <w:sz w:val="16"/>
          <w:szCs w:val="16"/>
          <w:lang w:eastAsia="en-US"/>
        </w:rPr>
      </w:pPr>
    </w:p>
    <w:p w14:paraId="4672C195" w14:textId="722C3847" w:rsidR="006F6387" w:rsidRPr="002E5A6C" w:rsidRDefault="003B2FF6" w:rsidP="000D5A02">
      <w:pPr>
        <w:pStyle w:val="01TomosC-Maintext2"/>
      </w:pPr>
      <w:r w:rsidRPr="002E5A6C">
        <w:t>34.7</w:t>
      </w:r>
      <w:r w:rsidRPr="002E5A6C">
        <w:tab/>
      </w:r>
      <w:r w:rsidR="006F6387" w:rsidRPr="002E5A6C">
        <w:t>«Κατά τη διάρκεια εκτέλεσης του Έργου ο Εργολάβος οφείλει, χωρίς περιορισμό των υποχρεώσεων και ευθυνών του ή των υποχρεώσεων και ευθυνών του Εργοδότη που απορρέουν από τα άρθρα 19 και 24, να λαμβάνει</w:t>
      </w:r>
      <w:r w:rsidR="004500B3" w:rsidRPr="002E5A6C">
        <w:t xml:space="preserve"> </w:t>
      </w:r>
      <w:r w:rsidR="006F6387" w:rsidRPr="002E5A6C">
        <w:t xml:space="preserve">όλα τα μέτρα για προστασία και ασφάλεια των εργοδοτουµένων του, των εργοδοτουµένων των Υπεργολάβων και οποιουδήποτε άλλου προσώπου που επηρεάζεται από τις εργασίες, περιλαμβανομένων των εργοδοτουµένων του Εργοδότη, οποιουδήποτε άλλου εργολάβου που εργοδοτείται από τον Εργοδότη, και οποιασδήποτε </w:t>
      </w:r>
      <w:r w:rsidR="004500B3" w:rsidRPr="002E5A6C">
        <w:t>αρμόδιας</w:t>
      </w:r>
      <w:r w:rsidR="006F6387" w:rsidRPr="002E5A6C">
        <w:t xml:space="preserve"> αρχής ή υπηρεσίας κοινής ωφέλειας, εκτελούν δικές τους εργασίες µε βάση το άρθρο 31 των Όρων, και να συμμορφώνεται µε τις οδηγίες του Μηχανικού και, χωρίς περιορισμό της γενικότητας, µε όλες τις πρόνοιες των περί Ασφάλειας και Υγείας στην Εργασία </w:t>
      </w:r>
      <w:r w:rsidR="004500B3" w:rsidRPr="002E5A6C">
        <w:t>Νόμων</w:t>
      </w:r>
      <w:r w:rsidR="006F6387" w:rsidRPr="002E5A6C">
        <w:t xml:space="preserve"> του 1996-2015, των περί Ασφάλειας και Υγείας (Ελάχιστες Προδιαγραφές για Προσωρινά ή Κινητά Εργοτάξια) Κανονισμών του 2015, του περί Εργοστασίων </w:t>
      </w:r>
      <w:r w:rsidR="004500B3" w:rsidRPr="002E5A6C">
        <w:t>Νόμου</w:t>
      </w:r>
      <w:r w:rsidR="006F6387" w:rsidRPr="002E5A6C">
        <w:t xml:space="preserve"> Κεφ. 134, των περί Οικοδομών και Έργων Μηχανικών Κατασκευών (Ασφάλεια, Υγεία και Ευημερία) Κανονισμών του 1973, περιλαμβανομένων και όλων των άλλων </w:t>
      </w:r>
      <w:r w:rsidR="004500B3" w:rsidRPr="002E5A6C">
        <w:t>Κανονισμών</w:t>
      </w:r>
      <w:r w:rsidR="006F6387" w:rsidRPr="002E5A6C">
        <w:t xml:space="preserve"> που έχουν εκδοθεί δυνάµει των πιο πάνω </w:t>
      </w:r>
      <w:r w:rsidR="004500B3" w:rsidRPr="002E5A6C">
        <w:t>Νόμων</w:t>
      </w:r>
      <w:r w:rsidR="006F6387" w:rsidRPr="002E5A6C">
        <w:t xml:space="preserve">, και κάθε </w:t>
      </w:r>
      <w:r w:rsidR="004500B3" w:rsidRPr="002E5A6C">
        <w:t>Νόμου</w:t>
      </w:r>
      <w:r w:rsidR="006F6387" w:rsidRPr="002E5A6C">
        <w:t xml:space="preserve"> και </w:t>
      </w:r>
      <w:r w:rsidR="004500B3" w:rsidRPr="002E5A6C">
        <w:t>Κανονισμού</w:t>
      </w:r>
      <w:r w:rsidR="006F6387" w:rsidRPr="002E5A6C">
        <w:t xml:space="preserve"> που τροποποιεί ή αντικαθιστά τους πιο πάνω </w:t>
      </w:r>
      <w:r w:rsidR="004500B3" w:rsidRPr="002E5A6C">
        <w:t>Νόμους</w:t>
      </w:r>
      <w:r w:rsidR="006F6387" w:rsidRPr="002E5A6C">
        <w:t xml:space="preserve"> και </w:t>
      </w:r>
      <w:r w:rsidR="004500B3" w:rsidRPr="002E5A6C">
        <w:t>Κανονισμούς</w:t>
      </w:r>
      <w:r w:rsidR="006F6387" w:rsidRPr="002E5A6C">
        <w:t>.</w:t>
      </w:r>
    </w:p>
    <w:p w14:paraId="3854B139" w14:textId="77777777" w:rsidR="006F6387" w:rsidRPr="002E5A6C" w:rsidRDefault="006F6387" w:rsidP="00FF5FB1">
      <w:pPr>
        <w:spacing w:after="0" w:line="240" w:lineRule="auto"/>
        <w:ind w:left="993"/>
        <w:jc w:val="both"/>
        <w:rPr>
          <w:rFonts w:eastAsia="Times New Roman"/>
          <w:sz w:val="16"/>
          <w:szCs w:val="16"/>
          <w:lang w:eastAsia="en-US"/>
        </w:rPr>
      </w:pPr>
    </w:p>
    <w:p w14:paraId="241FA0FD" w14:textId="6BBF9672" w:rsidR="006F6387" w:rsidRPr="002E5A6C" w:rsidRDefault="003B2FF6" w:rsidP="007D50F1">
      <w:pPr>
        <w:pStyle w:val="01TomosC-Maintext2"/>
      </w:pPr>
      <w:r w:rsidRPr="002E5A6C">
        <w:tab/>
      </w:r>
      <w:r w:rsidR="006F6387" w:rsidRPr="002E5A6C">
        <w:t xml:space="preserve">Χωρίς </w:t>
      </w:r>
      <w:r w:rsidR="004500B3" w:rsidRPr="002E5A6C">
        <w:t>περιορισμό</w:t>
      </w:r>
      <w:r w:rsidR="006F6387" w:rsidRPr="002E5A6C">
        <w:t xml:space="preserve"> της γενικότητας, ο Εργολάβος οφείλει:</w:t>
      </w:r>
    </w:p>
    <w:p w14:paraId="6C6FD61C" w14:textId="77777777" w:rsidR="006F6387" w:rsidRPr="002E5A6C" w:rsidRDefault="006F6387" w:rsidP="007D50F1">
      <w:pPr>
        <w:pStyle w:val="01TomosC-Maintext2"/>
        <w:rPr>
          <w:sz w:val="16"/>
          <w:szCs w:val="16"/>
        </w:rPr>
      </w:pPr>
    </w:p>
    <w:p w14:paraId="1975E5F6" w14:textId="0289D192" w:rsidR="006F6387" w:rsidRPr="002E5A6C" w:rsidRDefault="006F6387" w:rsidP="007D50F1">
      <w:pPr>
        <w:pStyle w:val="01TomosC-Maintext2"/>
      </w:pPr>
      <w:r w:rsidRPr="002E5A6C">
        <w:t>(α)</w:t>
      </w:r>
      <w:r w:rsidRPr="002E5A6C">
        <w:tab/>
        <w:t xml:space="preserve">να εκπονεί το Σχέδιο Ασφάλειας και Υγείας (Στάδιο εκτέλεσης), κατά την έννοια των περί Ασφάλειας και Υγείας (Ελάχιστες Προδιαγραφές για Προσωρινά ή Κινητά Εργοτάξια) Κανονισμών του 2015, και να το υποβάλει στο Μηχανικό πριν το Χρόνο Έναρξης. Νοείται ότι στο Σχέδιο αυτό θα πρέπει να λαµβάνονται υπόψη και οι εργασίες των Υπεργολάβων, του Εργοδότη, οποιουδήποτε άλλου Εργολάβου που εργοδοτείται από τον Εργοδότη, και οποιασδήποτε αρμόδιας αρχής ή υπηρεσίας κοινής ωφέλειας, εκτελούν δικές τους εργασίες µε βάση το άρθρο 31 των Όρων. Νοείται περαιτέρω ότι, σε περίπτωση µη υποβολής του Σχεδίου όπως καθορίζεται πιο πάνω, ο Μηχανικός έχει δικαίωμα να εκδώσει οδηγίες για την αναστολή όλων των εργασιών στο Έργο ή </w:t>
      </w:r>
      <w:r w:rsidR="004500B3" w:rsidRPr="002E5A6C">
        <w:t>μέρος</w:t>
      </w:r>
      <w:r w:rsidRPr="002E5A6C">
        <w:t xml:space="preserve"> αυτού σύμφωνα µε την παράγραφο (δ) του εδαφίου 40.1,</w:t>
      </w:r>
    </w:p>
    <w:p w14:paraId="7C39796B" w14:textId="77777777" w:rsidR="001342A1" w:rsidRPr="002E5A6C" w:rsidRDefault="001342A1" w:rsidP="007D50F1">
      <w:pPr>
        <w:pStyle w:val="01TomosC-Maintext2"/>
      </w:pPr>
    </w:p>
    <w:p w14:paraId="3D49A972" w14:textId="77777777" w:rsidR="006F6387" w:rsidRPr="002E5A6C" w:rsidRDefault="006F6387" w:rsidP="007D50F1">
      <w:pPr>
        <w:pStyle w:val="01TomosC-Maintext2"/>
      </w:pPr>
      <w:r w:rsidRPr="002E5A6C">
        <w:t>(β)</w:t>
      </w:r>
      <w:r w:rsidRPr="002E5A6C">
        <w:tab/>
        <w:t>εκτός εάν καθορίζεται διαφορετικά στο Μέρος ΙΙ των Όρων, να ορίζει κατάλληλα προσοντούχο, σύμφωνα µε τους περί Ασφάλειας και Υγείας (Ελάχιστες Προδιαγραφές για Προσωρινά ή Κινητά Εργοτάξια)   Κανονισμούς   του   2015,  εργοδοτούµενο  του  ως «Συντονιστή για θέματα Ασφάλειας και Υγείας κατά την εκτέλεση του Έργου», κατά την έννοια των ίδιων Κανονισμών. Νοείται ότι οι εξουσίες του Συντονιστή αυτού, όπως καθορίζονται στους εν λόγω Κανονισμούς, θα εκτείνονται και στους εργοδοτουµένους των Υπεργολάβων, καθώς και στους εργοδοτουµένους του Εργοδότη, οποιουδήποτε άλλου εργολάβου που εργοδοτείται από τον Εργοδότη, και οποιασδήποτε αρμόδιας αρχής ή υπηρεσίας κοινής ωφέλειας, εκτελούν δικές τους εργασίες µε βάση το άρθρο 31 των Όρων,</w:t>
      </w:r>
    </w:p>
    <w:p w14:paraId="7DCBA9E2" w14:textId="77777777" w:rsidR="006F6387" w:rsidRPr="002E5A6C" w:rsidRDefault="006F6387" w:rsidP="007D50F1">
      <w:pPr>
        <w:pStyle w:val="01TomosC-Maintext2"/>
      </w:pPr>
    </w:p>
    <w:p w14:paraId="09412C3B" w14:textId="11FDF772" w:rsidR="006F6387" w:rsidRPr="002E5A6C" w:rsidRDefault="006F6387" w:rsidP="007D50F1">
      <w:pPr>
        <w:pStyle w:val="01TomosC-Maintext2"/>
      </w:pPr>
      <w:r w:rsidRPr="002E5A6C">
        <w:t>(γ)</w:t>
      </w:r>
      <w:r w:rsidRPr="002E5A6C">
        <w:tab/>
        <w:t>να διασφαλίζει ότι όλοι οι εργοδοτούµενοι του, περιλαμβανομένων των εργοδοτουµένων των Υπεργολάβων, γνωρίζουν το περιεχόμενο του Σχεδίου Ασφάλειας και Υγείας και ότι αντίγραφο του Σχεδίου βρίσκεται σε προσβάσιµο χώρο στο Εργοτάξιο,</w:t>
      </w:r>
    </w:p>
    <w:p w14:paraId="244A80EB" w14:textId="77777777" w:rsidR="006F6387" w:rsidRPr="002E5A6C" w:rsidRDefault="006F6387" w:rsidP="007D50F1">
      <w:pPr>
        <w:pStyle w:val="01TomosC-Maintext2"/>
      </w:pPr>
    </w:p>
    <w:p w14:paraId="18C86791" w14:textId="365720C7" w:rsidR="006F6387" w:rsidRPr="002E5A6C" w:rsidRDefault="006F6387" w:rsidP="007D50F1">
      <w:pPr>
        <w:pStyle w:val="01TomosC-Maintext2"/>
      </w:pPr>
      <w:r w:rsidRPr="002E5A6C">
        <w:t>(δ)</w:t>
      </w:r>
      <w:r w:rsidRPr="002E5A6C">
        <w:tab/>
        <w:t>µε σκοπό την αναπροσαρμογή του Σχεδίου Ασφάλειας και Υγείας και του Φακέλου Ασφάλειας και Υγείας, να παρέχει στο «Συντονιστή για θέματα Ασφάλειας και Υγείας κατά την εκτέλεση του Έργου», όλες τις πληροφορίες</w:t>
      </w:r>
      <w:r w:rsidR="00B22C6B" w:rsidRPr="002E5A6C">
        <w:t xml:space="preserve"> </w:t>
      </w:r>
      <w:r w:rsidRPr="002E5A6C">
        <w:t>για κάθε μεταβολή που δυνατό να επηρεάζει τα θέματα Ασφάλειας και Υγείας στο Εργοτάξιο,</w:t>
      </w:r>
    </w:p>
    <w:p w14:paraId="5B39D5EE" w14:textId="77777777" w:rsidR="006F6387" w:rsidRPr="002E5A6C" w:rsidRDefault="006F6387" w:rsidP="007D50F1">
      <w:pPr>
        <w:pStyle w:val="01TomosC-Maintext2"/>
      </w:pPr>
    </w:p>
    <w:p w14:paraId="54D0E466" w14:textId="460DBFD5" w:rsidR="006F6387" w:rsidRPr="002E5A6C" w:rsidRDefault="006F6387" w:rsidP="007D50F1">
      <w:pPr>
        <w:pStyle w:val="01TomosC-Maintext2"/>
      </w:pPr>
      <w:r w:rsidRPr="002E5A6C">
        <w:t>(ε)</w:t>
      </w:r>
      <w:r w:rsidRPr="002E5A6C">
        <w:tab/>
        <w:t>να διαβιβάζει στον Αρχιεπιθεωρητή την εκ των προτέρων Γνωστοποίηση, όπως καθορίζεται στους περί Ασφάλειας και Υγείας (Ελάχιστες Προδιαγραφές για Προσωρινά ή Κινητά Εργοτάξια) Κανονισμούς του 2015, συνοδευόμενη από τα απαραίτητα έγγραφα, τουλάχιστον 14 ημέρες πριν από την έναρξη εργασιών,</w:t>
      </w:r>
    </w:p>
    <w:p w14:paraId="6CD70E32" w14:textId="77777777" w:rsidR="006F6387" w:rsidRPr="002E5A6C" w:rsidRDefault="006F6387" w:rsidP="007D50F1">
      <w:pPr>
        <w:pStyle w:val="01TomosC-Maintext2"/>
      </w:pPr>
    </w:p>
    <w:p w14:paraId="114878A5" w14:textId="3CB3231E" w:rsidR="006F6387" w:rsidRPr="002E5A6C" w:rsidRDefault="006F6387" w:rsidP="007D50F1">
      <w:pPr>
        <w:pStyle w:val="01TomosC-Maintext2"/>
      </w:pPr>
      <w:r w:rsidRPr="002E5A6C">
        <w:t>(</w:t>
      </w:r>
      <w:proofErr w:type="spellStart"/>
      <w:r w:rsidRPr="002E5A6C">
        <w:t>στ</w:t>
      </w:r>
      <w:proofErr w:type="spellEnd"/>
      <w:r w:rsidRPr="002E5A6C">
        <w:t>)</w:t>
      </w:r>
      <w:r w:rsidR="0006590C" w:rsidRPr="002E5A6C">
        <w:tab/>
      </w:r>
      <w:r w:rsidRPr="002E5A6C">
        <w:t>σε περίπτωση που ο «Συντονιστής για θέματα  Ασφάλειας  και Υγείας κατά την εκτέλεση του Έργου» είναι εργοδοτούµενος του, να παραδώσει στον Εργοδότη όχι αργότερα από 21 ημέρες μετά την έκδοση του Πιστοποιητικού Παραλαβής για ολόκληρο το Έργο, το Φάκελο Ασφάλειας και Υγείας, αναπροσαρμοσμένο ώστε αυτός να περιέχει τα πραγματικά στοιχεία του Έργου έτσι όπως αυτό κατασκευάστηκε, και</w:t>
      </w:r>
    </w:p>
    <w:p w14:paraId="3F570759" w14:textId="77777777" w:rsidR="0006590C" w:rsidRPr="002E5A6C" w:rsidRDefault="0006590C" w:rsidP="007D50F1">
      <w:pPr>
        <w:pStyle w:val="01TomosC-Maintext2"/>
      </w:pPr>
    </w:p>
    <w:p w14:paraId="23BA4502" w14:textId="57052E8F" w:rsidR="006F6387" w:rsidRPr="002E5A6C" w:rsidRDefault="006F6387" w:rsidP="007D50F1">
      <w:pPr>
        <w:pStyle w:val="01TomosC-Maintext2"/>
      </w:pPr>
      <w:r w:rsidRPr="002E5A6C">
        <w:t>(ζ)</w:t>
      </w:r>
      <w:r w:rsidR="0006590C" w:rsidRPr="002E5A6C">
        <w:tab/>
      </w:r>
      <w:r w:rsidRPr="002E5A6C">
        <w:t>να λαμβάνει υπόψη τα περιεχόμενα του Σχεδίου Ασφάλειας και Υγείας κατά την ετοιμασία του προγράμματος εργασίας του εδαφίου 14.1».</w:t>
      </w:r>
    </w:p>
    <w:p w14:paraId="7CD7F8D7" w14:textId="5AB2BC31" w:rsidR="001342A1" w:rsidRPr="002E5A6C" w:rsidRDefault="001342A1" w:rsidP="007D50F1">
      <w:pPr>
        <w:pStyle w:val="01TomosC-Maintext2"/>
      </w:pPr>
    </w:p>
    <w:p w14:paraId="15EA9AB8" w14:textId="77777777" w:rsidR="001342A1" w:rsidRPr="002E5A6C" w:rsidRDefault="001342A1" w:rsidP="007D50F1">
      <w:pPr>
        <w:pStyle w:val="01TomosC-Maintext2"/>
      </w:pPr>
    </w:p>
    <w:p w14:paraId="69DC4B1D" w14:textId="4B508A9C" w:rsidR="006F6387" w:rsidRPr="002E5A6C" w:rsidRDefault="001723A6" w:rsidP="001E11B2">
      <w:pPr>
        <w:pStyle w:val="Heading3"/>
        <w:rPr>
          <w:sz w:val="26"/>
        </w:rPr>
      </w:pPr>
      <w:r w:rsidRPr="002E5A6C">
        <w:t>8</w:t>
      </w:r>
      <w:r w:rsidR="006F6387" w:rsidRPr="002E5A6C">
        <w:t xml:space="preserve">. </w:t>
      </w:r>
      <w:r w:rsidR="006F6387" w:rsidRPr="002E5A6C">
        <w:tab/>
      </w:r>
      <w:r w:rsidR="00714C20" w:rsidRPr="002E5A6C">
        <w:rPr>
          <w:rStyle w:val="05TomosC-SubtitleChar"/>
        </w:rPr>
        <w:t>Άρθρο 42, ε</w:t>
      </w:r>
      <w:r w:rsidR="006F6387" w:rsidRPr="002E5A6C">
        <w:rPr>
          <w:rStyle w:val="05TomosC-SubtitleChar"/>
        </w:rPr>
        <w:t xml:space="preserve">δάφιο 42.1 Παραχώρηση Εργοταξίου και </w:t>
      </w:r>
      <w:r w:rsidR="00FA02D8" w:rsidRPr="002E5A6C">
        <w:rPr>
          <w:rStyle w:val="05TomosC-SubtitleChar"/>
        </w:rPr>
        <w:t>π</w:t>
      </w:r>
      <w:r w:rsidR="006F6387" w:rsidRPr="002E5A6C">
        <w:rPr>
          <w:rStyle w:val="05TomosC-SubtitleChar"/>
        </w:rPr>
        <w:t>ρόσβασης</w:t>
      </w:r>
    </w:p>
    <w:p w14:paraId="433A7C04" w14:textId="77777777" w:rsidR="006F6387" w:rsidRPr="002E5A6C" w:rsidRDefault="006F6387" w:rsidP="009A6D09">
      <w:pPr>
        <w:pStyle w:val="01TomosC-Maintext2"/>
        <w:tabs>
          <w:tab w:val="clear" w:pos="1134"/>
          <w:tab w:val="left" w:pos="0"/>
        </w:tabs>
        <w:ind w:left="0" w:firstLine="0"/>
      </w:pPr>
      <w:r w:rsidRPr="002E5A6C">
        <w:t>Τηρουμένων των προνοιών του εδαφίου 42.1 των Όρων του Συμβολαίου για την παραχώρηση του Εργοταξίου, τονίζεται ότι τα τμήματα του Εργοταξίου που καθορίζονται στο Παράρτημα 100/6 του Τόμου Ε ή όπως αυτά θα συμφωνηθούν με τον Μηχανικό, θα παραδίνονται στον Εργολάβο σταδιακά και ανάλογα με τις ανάγκες του Έργου, σύμφωνα με τα χρονοδιαγράμματα που θα συμφωνηθούν με τον Μηχανικό.</w:t>
      </w:r>
    </w:p>
    <w:p w14:paraId="60C5033B" w14:textId="0119E3A0" w:rsidR="009A6D09" w:rsidRPr="002E5A6C" w:rsidRDefault="009A6D09" w:rsidP="006F6387">
      <w:pPr>
        <w:spacing w:before="120" w:after="0" w:line="240" w:lineRule="auto"/>
        <w:jc w:val="both"/>
        <w:rPr>
          <w:rFonts w:eastAsia="Times New Roman"/>
          <w:szCs w:val="24"/>
          <w:lang w:eastAsia="en-US"/>
        </w:rPr>
      </w:pPr>
    </w:p>
    <w:p w14:paraId="593E27E5" w14:textId="77777777" w:rsidR="009A6D09" w:rsidRPr="002E5A6C" w:rsidRDefault="009A6D09" w:rsidP="006F6387">
      <w:pPr>
        <w:spacing w:before="120" w:after="0" w:line="240" w:lineRule="auto"/>
        <w:jc w:val="both"/>
        <w:rPr>
          <w:rFonts w:eastAsia="Times New Roman"/>
          <w:szCs w:val="24"/>
          <w:lang w:eastAsia="en-US"/>
        </w:rPr>
      </w:pPr>
    </w:p>
    <w:p w14:paraId="661A2DB9" w14:textId="479D31C7" w:rsidR="006F6387" w:rsidRPr="002E5A6C" w:rsidRDefault="001723A6" w:rsidP="00FA02D8">
      <w:pPr>
        <w:pStyle w:val="Heading3"/>
      </w:pPr>
      <w:r w:rsidRPr="002E5A6C">
        <w:t>9</w:t>
      </w:r>
      <w:r w:rsidR="00A63B5C" w:rsidRPr="002E5A6C">
        <w:t>.</w:t>
      </w:r>
      <w:r w:rsidR="006F6387" w:rsidRPr="002E5A6C">
        <w:t xml:space="preserve"> </w:t>
      </w:r>
      <w:r w:rsidR="006F6387" w:rsidRPr="002E5A6C">
        <w:tab/>
      </w:r>
      <w:r w:rsidR="00714C20" w:rsidRPr="002E5A6C">
        <w:rPr>
          <w:rStyle w:val="05TomosC-SubtitleChar"/>
        </w:rPr>
        <w:t>Άρθρο 60, ε</w:t>
      </w:r>
      <w:r w:rsidR="006F6387" w:rsidRPr="002E5A6C">
        <w:rPr>
          <w:rStyle w:val="05TomosC-SubtitleChar"/>
        </w:rPr>
        <w:t xml:space="preserve">δάφιο 60.2 Μηνιαίες </w:t>
      </w:r>
      <w:r w:rsidR="00FA02D8" w:rsidRPr="002E5A6C">
        <w:rPr>
          <w:rStyle w:val="05TomosC-SubtitleChar"/>
        </w:rPr>
        <w:t>π</w:t>
      </w:r>
      <w:r w:rsidR="006F6387" w:rsidRPr="002E5A6C">
        <w:rPr>
          <w:rStyle w:val="05TomosC-SubtitleChar"/>
        </w:rPr>
        <w:t>ληρωμές</w:t>
      </w:r>
    </w:p>
    <w:p w14:paraId="1558EF45" w14:textId="77777777" w:rsidR="006F6387" w:rsidRPr="002E5A6C" w:rsidRDefault="006F6387" w:rsidP="006F6387">
      <w:pPr>
        <w:spacing w:before="120" w:after="0" w:line="240" w:lineRule="auto"/>
        <w:jc w:val="both"/>
        <w:rPr>
          <w:rFonts w:eastAsia="Times New Roman"/>
          <w:bCs/>
          <w:szCs w:val="24"/>
          <w:lang w:eastAsia="en-US"/>
        </w:rPr>
      </w:pPr>
      <w:r w:rsidRPr="002E5A6C">
        <w:rPr>
          <w:rFonts w:eastAsia="Times New Roman"/>
          <w:bCs/>
          <w:szCs w:val="24"/>
          <w:lang w:eastAsia="en-US"/>
        </w:rPr>
        <w:t>Αντικαθίσταται η προτελευταία παράγραφος του εδαφίου 60.2 («Νοείται ότι ο Εργοδότης έχει δικαίωμα να αφαιρέσει … στην Υπηρεσία αυτή.») με την ακόλουθη παράγραφο:</w:t>
      </w:r>
    </w:p>
    <w:p w14:paraId="1597159D" w14:textId="77777777" w:rsidR="004500B3" w:rsidRPr="002E5A6C" w:rsidRDefault="004500B3" w:rsidP="006F6387">
      <w:pPr>
        <w:spacing w:after="0" w:line="240" w:lineRule="auto"/>
        <w:jc w:val="both"/>
        <w:rPr>
          <w:rFonts w:eastAsia="Times New Roman"/>
          <w:bCs/>
          <w:szCs w:val="24"/>
          <w:lang w:eastAsia="en-US"/>
        </w:rPr>
      </w:pPr>
    </w:p>
    <w:p w14:paraId="1DB28799" w14:textId="67E9F634" w:rsidR="006F6387" w:rsidRPr="002E5A6C" w:rsidRDefault="006F6387" w:rsidP="0006590C">
      <w:pPr>
        <w:spacing w:after="0" w:line="240" w:lineRule="auto"/>
        <w:ind w:left="720"/>
        <w:jc w:val="both"/>
        <w:rPr>
          <w:rFonts w:eastAsia="Times New Roman"/>
          <w:bCs/>
          <w:szCs w:val="24"/>
          <w:lang w:eastAsia="en-US"/>
        </w:rPr>
      </w:pPr>
      <w:r w:rsidRPr="002E5A6C">
        <w:rPr>
          <w:rFonts w:eastAsia="Times New Roman"/>
          <w:bCs/>
          <w:szCs w:val="24"/>
          <w:lang w:eastAsia="en-US"/>
        </w:rPr>
        <w:t>«Νοείται περαιτέρω ότι ο Εργοδότης έχει δικαίωμα να αφαιρέσει από οποιοδήποτε Πιστοποιητικό Πληρωμής, με τη μέθοδο του συμψηφισμού, οποιοδήποτε ποσό οφείλει ο Εργολάβος προς οποιοδήποτε Υπουργείο ή Τμήμα ή Ανεξάρτητη Υπηρεσία ή άλλο Ειδικό Ταμείο του Κράτους.»</w:t>
      </w:r>
    </w:p>
    <w:p w14:paraId="4CFEC323" w14:textId="77777777" w:rsidR="00C35A46" w:rsidRPr="002E5A6C" w:rsidRDefault="00C35A46" w:rsidP="006F6387">
      <w:pPr>
        <w:spacing w:after="0" w:line="240" w:lineRule="auto"/>
        <w:jc w:val="both"/>
        <w:rPr>
          <w:rFonts w:eastAsia="Times New Roman"/>
          <w:bCs/>
          <w:szCs w:val="24"/>
          <w:lang w:eastAsia="en-US"/>
        </w:rPr>
      </w:pPr>
    </w:p>
    <w:p w14:paraId="7DE7F146" w14:textId="268D99FE" w:rsidR="006F6387" w:rsidRPr="002E5A6C" w:rsidRDefault="001723A6" w:rsidP="001E11B2">
      <w:pPr>
        <w:pStyle w:val="Heading3"/>
      </w:pPr>
      <w:r w:rsidRPr="002E5A6C">
        <w:t>10</w:t>
      </w:r>
      <w:r w:rsidR="006F6387" w:rsidRPr="002E5A6C">
        <w:t xml:space="preserve">. </w:t>
      </w:r>
      <w:r w:rsidR="006F6387" w:rsidRPr="002E5A6C">
        <w:tab/>
      </w:r>
      <w:r w:rsidR="00714C20" w:rsidRPr="002E5A6C">
        <w:rPr>
          <w:rStyle w:val="05TomosC-SubtitleChar"/>
        </w:rPr>
        <w:t>Άρθρο 60, ε</w:t>
      </w:r>
      <w:r w:rsidR="006F6387" w:rsidRPr="002E5A6C">
        <w:rPr>
          <w:rStyle w:val="05TomosC-SubtitleChar"/>
        </w:rPr>
        <w:t>δάφιο 60.11 Προκαταβολή</w:t>
      </w:r>
    </w:p>
    <w:p w14:paraId="56EB7319" w14:textId="1C88837C" w:rsidR="006F6387" w:rsidRPr="002E5A6C" w:rsidRDefault="00FA02D8" w:rsidP="006F6387">
      <w:pPr>
        <w:spacing w:after="0" w:line="240" w:lineRule="auto"/>
        <w:jc w:val="both"/>
        <w:rPr>
          <w:rFonts w:eastAsia="Times New Roman"/>
          <w:bCs/>
          <w:szCs w:val="24"/>
          <w:lang w:eastAsia="en-US"/>
        </w:rPr>
      </w:pPr>
      <w:r w:rsidRPr="002E5A6C">
        <w:rPr>
          <w:rFonts w:eastAsia="Times New Roman"/>
          <w:bCs/>
          <w:szCs w:val="24"/>
          <w:lang w:eastAsia="en-US"/>
        </w:rPr>
        <w:t>Από την πρώτη παράγραφο</w:t>
      </w:r>
      <w:r w:rsidR="001E11B2" w:rsidRPr="002E5A6C">
        <w:rPr>
          <w:rFonts w:eastAsia="Times New Roman"/>
          <w:bCs/>
          <w:szCs w:val="24"/>
          <w:lang w:eastAsia="en-US"/>
        </w:rPr>
        <w:t xml:space="preserve"> </w:t>
      </w:r>
      <w:r w:rsidR="001342A1" w:rsidRPr="002E5A6C">
        <w:rPr>
          <w:rFonts w:eastAsia="Times New Roman"/>
          <w:bCs/>
          <w:szCs w:val="24"/>
          <w:lang w:eastAsia="en-US"/>
        </w:rPr>
        <w:t xml:space="preserve">του εδαφίου 60.11 </w:t>
      </w:r>
      <w:r w:rsidR="001E11B2" w:rsidRPr="002E5A6C">
        <w:rPr>
          <w:rFonts w:eastAsia="Times New Roman"/>
          <w:bCs/>
          <w:szCs w:val="24"/>
          <w:lang w:eastAsia="en-US"/>
        </w:rPr>
        <w:t>α</w:t>
      </w:r>
      <w:r w:rsidR="006F6387" w:rsidRPr="002E5A6C">
        <w:rPr>
          <w:rFonts w:eastAsia="Times New Roman"/>
          <w:bCs/>
          <w:szCs w:val="24"/>
          <w:lang w:eastAsia="en-US"/>
        </w:rPr>
        <w:t xml:space="preserve">φαιρείται η </w:t>
      </w:r>
      <w:r w:rsidR="001342A1" w:rsidRPr="002E5A6C">
        <w:rPr>
          <w:rFonts w:eastAsia="Times New Roman"/>
          <w:bCs/>
          <w:szCs w:val="24"/>
          <w:lang w:eastAsia="en-US"/>
        </w:rPr>
        <w:t>π</w:t>
      </w:r>
      <w:r w:rsidR="000B54E8">
        <w:rPr>
          <w:rFonts w:eastAsia="Times New Roman"/>
          <w:bCs/>
          <w:szCs w:val="24"/>
          <w:lang w:eastAsia="en-US"/>
        </w:rPr>
        <w:t>ρόταση</w:t>
      </w:r>
      <w:r w:rsidR="001342A1" w:rsidRPr="002E5A6C">
        <w:rPr>
          <w:rFonts w:eastAsia="Times New Roman"/>
          <w:bCs/>
          <w:szCs w:val="24"/>
          <w:lang w:eastAsia="en-US"/>
        </w:rPr>
        <w:t xml:space="preserve">: </w:t>
      </w:r>
      <w:r w:rsidR="006F6387" w:rsidRPr="002E5A6C">
        <w:rPr>
          <w:rFonts w:eastAsia="Times New Roman"/>
          <w:bCs/>
          <w:szCs w:val="24"/>
          <w:lang w:eastAsia="en-US"/>
        </w:rPr>
        <w:t>«Νοείται ότι στο ποσό που θα καταβάλλεται στον Εργολάβο ως προκαταβολή και στο ποσό της Εγγύησης Προκαταβολής θα προστίθεται ο Φόρος Προστιθέμενης Αξίας σύμφωνα με την σχετική Νομοθεσία» στο τέλος της πρώτης παραγράφου.</w:t>
      </w:r>
    </w:p>
    <w:p w14:paraId="14A52834" w14:textId="77777777" w:rsidR="00B22C6B" w:rsidRPr="002E5A6C" w:rsidRDefault="00B22C6B" w:rsidP="006F6387">
      <w:pPr>
        <w:spacing w:after="0" w:line="240" w:lineRule="auto"/>
        <w:jc w:val="both"/>
        <w:rPr>
          <w:rFonts w:eastAsia="Times New Roman"/>
          <w:bCs/>
          <w:szCs w:val="24"/>
          <w:lang w:eastAsia="en-US"/>
        </w:rPr>
      </w:pPr>
    </w:p>
    <w:p w14:paraId="4632966A" w14:textId="46F25073" w:rsidR="006F6387" w:rsidRPr="002E5A6C" w:rsidRDefault="001723A6" w:rsidP="001E11B2">
      <w:pPr>
        <w:pStyle w:val="Heading3"/>
        <w:rPr>
          <w:rFonts w:ascii="PA-SansSerif" w:hAnsi="PA-SansSerif"/>
        </w:rPr>
      </w:pPr>
      <w:r w:rsidRPr="002E5A6C">
        <w:t>11</w:t>
      </w:r>
      <w:r w:rsidR="006F6387" w:rsidRPr="002E5A6C">
        <w:t>.</w:t>
      </w:r>
      <w:r w:rsidR="006F6387" w:rsidRPr="002E5A6C">
        <w:tab/>
      </w:r>
      <w:r w:rsidR="00714C20" w:rsidRPr="002E5A6C">
        <w:rPr>
          <w:rStyle w:val="05TomosC-SubtitleChar"/>
        </w:rPr>
        <w:t>Άρθρο 63, ε</w:t>
      </w:r>
      <w:r w:rsidR="006F6387" w:rsidRPr="002E5A6C">
        <w:rPr>
          <w:rStyle w:val="05TomosC-SubtitleChar"/>
        </w:rPr>
        <w:t>δάφιο 63.1 Λύση εργοδότησης – Υπαίτιος ο Εργολάβος</w:t>
      </w:r>
    </w:p>
    <w:p w14:paraId="56DB7DEE" w14:textId="06D04DFE" w:rsidR="006F6387" w:rsidRPr="002E5A6C" w:rsidRDefault="006F6387" w:rsidP="000D5A02">
      <w:pPr>
        <w:pStyle w:val="01TomosC-Maintext2"/>
        <w:tabs>
          <w:tab w:val="clear" w:pos="1134"/>
        </w:tabs>
        <w:ind w:left="0" w:firstLine="0"/>
      </w:pPr>
      <w:r w:rsidRPr="002E5A6C">
        <w:t>Στο εδάφιο 63.1 των Γενικών Όρων να προστεθεί ως τελευταία παράγραφος το πιο κάτω λεκτικό:</w:t>
      </w:r>
    </w:p>
    <w:p w14:paraId="3D7AF864" w14:textId="12F59520" w:rsidR="006F6387" w:rsidRPr="002E5A6C" w:rsidRDefault="006F6387" w:rsidP="0006590C">
      <w:pPr>
        <w:spacing w:before="240" w:after="0" w:line="240" w:lineRule="auto"/>
        <w:ind w:left="720"/>
        <w:jc w:val="both"/>
        <w:rPr>
          <w:rFonts w:eastAsia="Times New Roman"/>
          <w:lang w:eastAsia="en-US"/>
        </w:rPr>
      </w:pPr>
      <w:r w:rsidRPr="002E5A6C">
        <w:rPr>
          <w:rFonts w:eastAsia="Times New Roman"/>
          <w:lang w:eastAsia="en-US"/>
        </w:rPr>
        <w:t>«Νοείται ότι σε περίπτωση που ο Εργοδότης έχει ενεργοποιήσει τον μηχανισμό που προβλέπεται για συνέχιση του Έργου από τον επόμενο σε σειρά κατάταξης,</w:t>
      </w:r>
      <w:r w:rsidR="000D5A02" w:rsidRPr="002E5A6C">
        <w:rPr>
          <w:rFonts w:eastAsia="Times New Roman"/>
          <w:lang w:eastAsia="en-US"/>
        </w:rPr>
        <w:t xml:space="preserve"> </w:t>
      </w:r>
      <w:r w:rsidRPr="002E5A6C">
        <w:rPr>
          <w:rFonts w:eastAsia="Times New Roman"/>
          <w:lang w:eastAsia="en-US"/>
        </w:rPr>
        <w:t xml:space="preserve">ο Εργολάβος οφείλει να παραδώσει το </w:t>
      </w:r>
      <w:r w:rsidR="001E11B2" w:rsidRPr="002E5A6C">
        <w:rPr>
          <w:rFonts w:eastAsia="Times New Roman"/>
          <w:lang w:eastAsia="en-US"/>
        </w:rPr>
        <w:t>Ε</w:t>
      </w:r>
      <w:r w:rsidRPr="002E5A6C">
        <w:rPr>
          <w:rFonts w:eastAsia="Times New Roman"/>
          <w:lang w:eastAsia="en-US"/>
        </w:rPr>
        <w:t>ργοτάξιο εντός 15 ημερών ελεύθερο κατοχής και το οποιοδήποτε πρόσθετο κόστος καθίσταται απαιτητό από τον Εργολάβο.»</w:t>
      </w:r>
    </w:p>
    <w:p w14:paraId="2AB2EF27" w14:textId="77777777" w:rsidR="006F6387" w:rsidRPr="002E5A6C" w:rsidRDefault="006F6387" w:rsidP="006F6387">
      <w:pPr>
        <w:spacing w:after="0" w:line="240" w:lineRule="auto"/>
        <w:jc w:val="both"/>
        <w:rPr>
          <w:rFonts w:eastAsia="Times New Roman"/>
          <w:bCs/>
          <w:szCs w:val="24"/>
          <w:lang w:eastAsia="en-US"/>
        </w:rPr>
      </w:pPr>
    </w:p>
    <w:p w14:paraId="2D8D641D" w14:textId="0188E313" w:rsidR="006F6387" w:rsidRPr="002E5A6C" w:rsidRDefault="00C35A46" w:rsidP="003D10C3">
      <w:pPr>
        <w:pStyle w:val="Heading3"/>
        <w:tabs>
          <w:tab w:val="clear" w:pos="1134"/>
        </w:tabs>
        <w:ind w:left="851" w:hanging="851"/>
        <w:rPr>
          <w:rStyle w:val="05TomosC-SubtitleChar"/>
        </w:rPr>
      </w:pPr>
      <w:r w:rsidRPr="002E5A6C">
        <w:t>1</w:t>
      </w:r>
      <w:r w:rsidR="001723A6" w:rsidRPr="002E5A6C">
        <w:t>2</w:t>
      </w:r>
      <w:r w:rsidR="006F6387" w:rsidRPr="002E5A6C">
        <w:t xml:space="preserve">. </w:t>
      </w:r>
      <w:r w:rsidR="006F6387" w:rsidRPr="002E5A6C">
        <w:tab/>
      </w:r>
      <w:r w:rsidR="00714C20" w:rsidRPr="002E5A6C">
        <w:rPr>
          <w:rStyle w:val="05TomosC-SubtitleChar"/>
        </w:rPr>
        <w:t>Άρθρο 68, ε</w:t>
      </w:r>
      <w:r w:rsidR="006F6387" w:rsidRPr="002E5A6C">
        <w:rPr>
          <w:rStyle w:val="05TomosC-SubtitleChar"/>
        </w:rPr>
        <w:t>δάφιο 68.2 Ειδοποιήσεις στον Εργοδότη και στο Μηχανικό</w:t>
      </w:r>
    </w:p>
    <w:p w14:paraId="2446882D" w14:textId="2EBC0244" w:rsidR="006F6387" w:rsidRPr="002E5A6C" w:rsidRDefault="006F6387" w:rsidP="0001699F">
      <w:pPr>
        <w:ind w:left="720"/>
        <w:jc w:val="both"/>
      </w:pPr>
      <w:r w:rsidRPr="002E5A6C">
        <w:t>Οποιαδήποτε ειδοποίηση θα δοθεί στον Εργοδότη ή στο Μηχανικό σύμφωνα με τους Όρους του Συμβολαίου πρέπει να αποστέλλεται ταχυδρομικώς ή δια τηλεομοιότυπου ή με το να αφεθεί στις αντίστοιχες διευθύνσεις που ορίζονται πιο κάτω. Οποιαδήποτε ειδοποίηση απευθύνεται ή κοινοποιείται στον Εργοδότη θα πρέπει επίσης να κοινοποιείται στον Διευθυντή Ελέγχου του Υπουργείου Μεταφορών, Επικοινωνιών και Έργων στη διεύθυνση που αναφέρεται πιο κάτω:</w:t>
      </w:r>
    </w:p>
    <w:p w14:paraId="5AA2DBA0" w14:textId="77777777" w:rsidR="006F6387" w:rsidRPr="002E5A6C" w:rsidRDefault="006F6387" w:rsidP="006F6387">
      <w:pPr>
        <w:spacing w:after="0" w:line="160" w:lineRule="exact"/>
        <w:rPr>
          <w:rFonts w:eastAsia="Times New Roman"/>
          <w:szCs w:val="24"/>
          <w:lang w:eastAsia="en-US"/>
        </w:rPr>
      </w:pPr>
    </w:p>
    <w:p w14:paraId="34D06058" w14:textId="77777777" w:rsidR="006F6387" w:rsidRPr="002E5A6C" w:rsidRDefault="006F6387" w:rsidP="006C7D11">
      <w:pPr>
        <w:spacing w:after="0" w:line="240" w:lineRule="auto"/>
        <w:ind w:left="720"/>
        <w:rPr>
          <w:rFonts w:eastAsia="Times New Roman"/>
          <w:szCs w:val="24"/>
          <w:lang w:eastAsia="en-US"/>
        </w:rPr>
      </w:pPr>
      <w:r w:rsidRPr="002E5A6C">
        <w:rPr>
          <w:rFonts w:eastAsia="Times New Roman"/>
          <w:szCs w:val="24"/>
          <w:u w:val="single"/>
          <w:lang w:eastAsia="en-US"/>
        </w:rPr>
        <w:t>Εργοδότης</w:t>
      </w:r>
      <w:r w:rsidRPr="002E5A6C">
        <w:rPr>
          <w:rFonts w:eastAsia="Times New Roman"/>
          <w:szCs w:val="24"/>
          <w:lang w:eastAsia="en-US"/>
        </w:rPr>
        <w:t>:</w:t>
      </w:r>
    </w:p>
    <w:p w14:paraId="390CD3EE" w14:textId="77777777" w:rsidR="006F6387" w:rsidRPr="002E5A6C" w:rsidRDefault="006F6387" w:rsidP="006C7D11">
      <w:pPr>
        <w:spacing w:after="0" w:line="320" w:lineRule="exact"/>
        <w:ind w:left="720"/>
        <w:rPr>
          <w:rFonts w:eastAsia="Times New Roman"/>
          <w:szCs w:val="24"/>
          <w:lang w:eastAsia="en-US"/>
        </w:rPr>
      </w:pPr>
      <w:r w:rsidRPr="002E5A6C">
        <w:rPr>
          <w:rFonts w:eastAsia="Times New Roman"/>
          <w:szCs w:val="24"/>
          <w:lang w:eastAsia="en-US"/>
        </w:rPr>
        <w:t>Διευθυντής Τμήματος Δημοσίων Έργων</w:t>
      </w:r>
    </w:p>
    <w:p w14:paraId="3C2B21A3" w14:textId="77777777" w:rsidR="006F6387" w:rsidRPr="002E5A6C" w:rsidRDefault="006F6387" w:rsidP="006C7D11">
      <w:pPr>
        <w:spacing w:after="0" w:line="320" w:lineRule="exact"/>
        <w:ind w:left="720"/>
        <w:rPr>
          <w:rFonts w:eastAsia="Times New Roman"/>
          <w:szCs w:val="24"/>
          <w:lang w:eastAsia="en-US"/>
        </w:rPr>
      </w:pPr>
      <w:r w:rsidRPr="002E5A6C">
        <w:rPr>
          <w:rFonts w:eastAsia="Times New Roman"/>
          <w:szCs w:val="24"/>
          <w:lang w:eastAsia="en-US"/>
        </w:rPr>
        <w:t xml:space="preserve">Λεωφόρος </w:t>
      </w:r>
      <w:proofErr w:type="spellStart"/>
      <w:r w:rsidRPr="002E5A6C">
        <w:rPr>
          <w:rFonts w:eastAsia="Times New Roman"/>
          <w:szCs w:val="24"/>
          <w:lang w:eastAsia="en-US"/>
        </w:rPr>
        <w:t>Στροβόλου</w:t>
      </w:r>
      <w:proofErr w:type="spellEnd"/>
      <w:r w:rsidRPr="002E5A6C">
        <w:rPr>
          <w:rFonts w:eastAsia="Times New Roman"/>
          <w:szCs w:val="24"/>
          <w:lang w:eastAsia="en-US"/>
        </w:rPr>
        <w:t xml:space="preserve"> 165,</w:t>
      </w:r>
    </w:p>
    <w:p w14:paraId="5DB62B53" w14:textId="77777777" w:rsidR="006F6387" w:rsidRPr="002E5A6C" w:rsidRDefault="006F6387" w:rsidP="006C7D11">
      <w:pPr>
        <w:spacing w:after="0" w:line="320" w:lineRule="exact"/>
        <w:ind w:left="720"/>
        <w:rPr>
          <w:rFonts w:eastAsia="Times New Roman"/>
          <w:szCs w:val="24"/>
          <w:lang w:eastAsia="en-US"/>
        </w:rPr>
      </w:pPr>
      <w:r w:rsidRPr="002E5A6C">
        <w:rPr>
          <w:rFonts w:eastAsia="Times New Roman"/>
          <w:szCs w:val="24"/>
          <w:lang w:eastAsia="en-US"/>
        </w:rPr>
        <w:t>2048 Λευκωσία.</w:t>
      </w:r>
    </w:p>
    <w:p w14:paraId="30A90970" w14:textId="77777777" w:rsidR="006F6387" w:rsidRPr="002E5A6C" w:rsidRDefault="006F6387" w:rsidP="006C7D11">
      <w:pPr>
        <w:spacing w:after="0" w:line="320" w:lineRule="exact"/>
        <w:ind w:left="720"/>
        <w:rPr>
          <w:rFonts w:eastAsia="Times New Roman"/>
          <w:szCs w:val="24"/>
          <w:lang w:eastAsia="en-US"/>
        </w:rPr>
      </w:pPr>
      <w:r w:rsidRPr="002E5A6C">
        <w:rPr>
          <w:rFonts w:eastAsia="Times New Roman"/>
          <w:szCs w:val="24"/>
          <w:lang w:eastAsia="en-US"/>
        </w:rPr>
        <w:t>Αρ. Τηλεομοιότυπου: 22510456</w:t>
      </w:r>
    </w:p>
    <w:p w14:paraId="5FDBD1F2" w14:textId="77777777" w:rsidR="006F6387" w:rsidRPr="002E5A6C" w:rsidRDefault="006F6387" w:rsidP="006C7D11">
      <w:pPr>
        <w:spacing w:after="0" w:line="320" w:lineRule="exact"/>
        <w:ind w:left="720"/>
        <w:rPr>
          <w:rFonts w:eastAsia="Times New Roman"/>
          <w:szCs w:val="24"/>
          <w:lang w:eastAsia="en-US"/>
        </w:rPr>
      </w:pPr>
    </w:p>
    <w:p w14:paraId="0F121CF7" w14:textId="77777777" w:rsidR="006F6387" w:rsidRPr="002E5A6C" w:rsidRDefault="006F6387" w:rsidP="006C7D11">
      <w:pPr>
        <w:spacing w:after="0" w:line="320" w:lineRule="exact"/>
        <w:ind w:left="720"/>
        <w:rPr>
          <w:rFonts w:eastAsia="Times New Roman"/>
          <w:szCs w:val="24"/>
          <w:lang w:eastAsia="en-US"/>
        </w:rPr>
      </w:pPr>
      <w:r w:rsidRPr="002E5A6C">
        <w:rPr>
          <w:rFonts w:eastAsia="Times New Roman"/>
          <w:szCs w:val="24"/>
          <w:u w:val="single"/>
          <w:lang w:eastAsia="en-US"/>
        </w:rPr>
        <w:t>Μηχανικός</w:t>
      </w:r>
      <w:r w:rsidRPr="002E5A6C">
        <w:rPr>
          <w:rFonts w:eastAsia="Times New Roman"/>
          <w:szCs w:val="24"/>
          <w:lang w:eastAsia="en-US"/>
        </w:rPr>
        <w:t>:</w:t>
      </w:r>
    </w:p>
    <w:p w14:paraId="44EDE05C" w14:textId="4B0F3602" w:rsidR="006F6387" w:rsidRPr="002E5A6C" w:rsidRDefault="003D10C3" w:rsidP="006C7D11">
      <w:pPr>
        <w:spacing w:after="0" w:line="320" w:lineRule="exact"/>
        <w:ind w:left="720"/>
        <w:rPr>
          <w:rFonts w:eastAsia="Times New Roman"/>
          <w:szCs w:val="24"/>
          <w:lang w:eastAsia="en-US"/>
        </w:rPr>
      </w:pPr>
      <w:r w:rsidRPr="002E5A6C">
        <w:rPr>
          <w:rFonts w:eastAsia="Times New Roman"/>
          <w:szCs w:val="24"/>
          <w:lang w:eastAsia="en-US"/>
        </w:rPr>
        <w:t>&lt;......................</w:t>
      </w:r>
    </w:p>
    <w:p w14:paraId="53EE8DAE" w14:textId="5FD018DE" w:rsidR="001342A1" w:rsidRPr="002E5A6C" w:rsidRDefault="001342A1" w:rsidP="006C7D11">
      <w:pPr>
        <w:spacing w:after="0" w:line="320" w:lineRule="exact"/>
        <w:ind w:left="720"/>
        <w:rPr>
          <w:rFonts w:eastAsia="Times New Roman"/>
          <w:szCs w:val="24"/>
          <w:lang w:eastAsia="en-US"/>
        </w:rPr>
      </w:pPr>
    </w:p>
    <w:p w14:paraId="4D56F3B6" w14:textId="77777777" w:rsidR="001342A1" w:rsidRPr="002E5A6C" w:rsidRDefault="001342A1" w:rsidP="006C7D11">
      <w:pPr>
        <w:spacing w:after="0" w:line="320" w:lineRule="exact"/>
        <w:ind w:left="720"/>
        <w:rPr>
          <w:rFonts w:eastAsia="Times New Roman"/>
          <w:szCs w:val="24"/>
          <w:lang w:eastAsia="en-US"/>
        </w:rPr>
      </w:pPr>
    </w:p>
    <w:p w14:paraId="74C4FED6" w14:textId="5A3CD968" w:rsidR="006F6387" w:rsidRPr="002E5A6C" w:rsidRDefault="001E11B2" w:rsidP="006C7D11">
      <w:pPr>
        <w:spacing w:after="0" w:line="320" w:lineRule="exact"/>
        <w:ind w:left="720"/>
        <w:rPr>
          <w:rFonts w:eastAsia="Times New Roman"/>
          <w:szCs w:val="24"/>
          <w:lang w:eastAsia="en-US"/>
        </w:rPr>
      </w:pPr>
      <w:r w:rsidRPr="002E5A6C">
        <w:rPr>
          <w:rFonts w:eastAsia="Times New Roman"/>
          <w:szCs w:val="24"/>
          <w:lang w:eastAsia="en-US"/>
        </w:rPr>
        <w:t>..........................&gt;</w:t>
      </w:r>
    </w:p>
    <w:p w14:paraId="44715AA4" w14:textId="77777777" w:rsidR="006F6387" w:rsidRPr="002E5A6C" w:rsidRDefault="006F6387" w:rsidP="006C7D11">
      <w:pPr>
        <w:spacing w:after="0" w:line="320" w:lineRule="exact"/>
        <w:ind w:left="720"/>
        <w:rPr>
          <w:rFonts w:eastAsia="Times New Roman"/>
          <w:szCs w:val="24"/>
          <w:lang w:eastAsia="en-US"/>
        </w:rPr>
      </w:pPr>
      <w:r w:rsidRPr="002E5A6C">
        <w:rPr>
          <w:rFonts w:eastAsia="Times New Roman"/>
          <w:szCs w:val="24"/>
          <w:u w:val="single"/>
          <w:lang w:eastAsia="en-US"/>
        </w:rPr>
        <w:t>Κοινοποιήσεις</w:t>
      </w:r>
      <w:r w:rsidRPr="002E5A6C">
        <w:rPr>
          <w:rFonts w:eastAsia="Times New Roman"/>
          <w:szCs w:val="24"/>
          <w:lang w:eastAsia="en-US"/>
        </w:rPr>
        <w:t>:</w:t>
      </w:r>
    </w:p>
    <w:p w14:paraId="4BAF2C01" w14:textId="53C30FEB" w:rsidR="006F6387" w:rsidRPr="002E5A6C" w:rsidRDefault="001E11B2" w:rsidP="006C7D11">
      <w:pPr>
        <w:spacing w:after="0" w:line="320" w:lineRule="exact"/>
        <w:ind w:left="720"/>
        <w:rPr>
          <w:rFonts w:eastAsia="Times New Roman"/>
          <w:szCs w:val="24"/>
          <w:lang w:eastAsia="en-US"/>
        </w:rPr>
      </w:pPr>
      <w:r w:rsidRPr="002E5A6C">
        <w:rPr>
          <w:rFonts w:eastAsia="Times New Roman"/>
          <w:szCs w:val="24"/>
          <w:lang w:eastAsia="en-US"/>
        </w:rPr>
        <w:t>Διευθυντής</w:t>
      </w:r>
      <w:r w:rsidR="006F6387" w:rsidRPr="002E5A6C">
        <w:rPr>
          <w:rFonts w:eastAsia="Times New Roman"/>
          <w:szCs w:val="24"/>
          <w:lang w:eastAsia="en-US"/>
        </w:rPr>
        <w:t xml:space="preserve"> Διεύθυνσης Ελέγχου </w:t>
      </w:r>
    </w:p>
    <w:p w14:paraId="1A3807D2" w14:textId="77777777" w:rsidR="006F6387" w:rsidRPr="002E5A6C" w:rsidRDefault="006F6387" w:rsidP="006C7D11">
      <w:pPr>
        <w:spacing w:after="0" w:line="320" w:lineRule="exact"/>
        <w:ind w:left="720"/>
        <w:rPr>
          <w:rFonts w:eastAsia="Times New Roman"/>
          <w:szCs w:val="24"/>
          <w:lang w:eastAsia="en-US"/>
        </w:rPr>
      </w:pPr>
      <w:r w:rsidRPr="002E5A6C">
        <w:rPr>
          <w:rFonts w:eastAsia="Times New Roman"/>
          <w:szCs w:val="24"/>
          <w:lang w:eastAsia="en-US"/>
        </w:rPr>
        <w:t>Υπουργείου Μεταφορών, Επικοινωνιών και Έργων</w:t>
      </w:r>
    </w:p>
    <w:p w14:paraId="7290B484" w14:textId="77777777" w:rsidR="006F6387" w:rsidRPr="002E5A6C" w:rsidRDefault="006F6387" w:rsidP="006C7D11">
      <w:pPr>
        <w:spacing w:after="0" w:line="320" w:lineRule="exact"/>
        <w:ind w:left="720"/>
        <w:rPr>
          <w:rFonts w:eastAsia="Times New Roman"/>
          <w:szCs w:val="24"/>
          <w:lang w:eastAsia="en-US"/>
        </w:rPr>
      </w:pPr>
      <w:r w:rsidRPr="002E5A6C">
        <w:rPr>
          <w:rFonts w:eastAsia="Times New Roman"/>
          <w:szCs w:val="24"/>
          <w:lang w:eastAsia="en-US"/>
        </w:rPr>
        <w:t>Αχαιών 28, Ενορία Αγ. Ανδρέα</w:t>
      </w:r>
    </w:p>
    <w:p w14:paraId="346A12C1" w14:textId="77777777" w:rsidR="006F6387" w:rsidRPr="002E5A6C" w:rsidRDefault="006F6387" w:rsidP="006C7D11">
      <w:pPr>
        <w:spacing w:after="0" w:line="320" w:lineRule="exact"/>
        <w:ind w:left="720"/>
        <w:rPr>
          <w:rFonts w:eastAsia="Times New Roman"/>
          <w:szCs w:val="24"/>
          <w:lang w:eastAsia="en-US"/>
        </w:rPr>
      </w:pPr>
      <w:r w:rsidRPr="002E5A6C">
        <w:rPr>
          <w:rFonts w:eastAsia="Times New Roman"/>
          <w:szCs w:val="24"/>
          <w:lang w:eastAsia="en-US"/>
        </w:rPr>
        <w:t>1424 Λευκωσία.</w:t>
      </w:r>
    </w:p>
    <w:p w14:paraId="645E580B" w14:textId="48175E24" w:rsidR="0006590C" w:rsidRPr="002E5A6C" w:rsidRDefault="006F6387" w:rsidP="006C7D11">
      <w:pPr>
        <w:spacing w:after="0" w:line="320" w:lineRule="exact"/>
        <w:ind w:left="720"/>
        <w:rPr>
          <w:rFonts w:eastAsia="Times New Roman"/>
          <w:szCs w:val="24"/>
          <w:lang w:eastAsia="en-US"/>
        </w:rPr>
      </w:pPr>
      <w:r w:rsidRPr="002E5A6C">
        <w:rPr>
          <w:rFonts w:eastAsia="Times New Roman"/>
          <w:szCs w:val="24"/>
          <w:lang w:eastAsia="en-US"/>
        </w:rPr>
        <w:t>Αρ. Τηλεομοιότυπου: 22776272</w:t>
      </w:r>
    </w:p>
    <w:p w14:paraId="438374CD" w14:textId="77777777" w:rsidR="0006590C" w:rsidRPr="002E5A6C" w:rsidRDefault="0006590C">
      <w:pPr>
        <w:rPr>
          <w:rFonts w:eastAsia="Times New Roman"/>
          <w:szCs w:val="24"/>
          <w:lang w:eastAsia="en-US"/>
        </w:rPr>
      </w:pPr>
      <w:r w:rsidRPr="002E5A6C">
        <w:rPr>
          <w:rFonts w:eastAsia="Times New Roman"/>
          <w:szCs w:val="24"/>
          <w:lang w:eastAsia="en-US"/>
        </w:rPr>
        <w:br w:type="page"/>
      </w:r>
    </w:p>
    <w:p w14:paraId="058B325A" w14:textId="77777777" w:rsidR="006F6387" w:rsidRPr="002E5A6C" w:rsidRDefault="006F6387" w:rsidP="006F6387">
      <w:pPr>
        <w:spacing w:after="0" w:line="320" w:lineRule="exact"/>
        <w:rPr>
          <w:rFonts w:eastAsia="Times New Roman"/>
          <w:szCs w:val="24"/>
          <w:lang w:eastAsia="en-US"/>
        </w:rPr>
      </w:pPr>
    </w:p>
    <w:p w14:paraId="34C94144" w14:textId="5D79067A" w:rsidR="006F6387" w:rsidRPr="002E5A6C" w:rsidRDefault="00C35A46" w:rsidP="001E11B2">
      <w:pPr>
        <w:pStyle w:val="Heading3"/>
      </w:pPr>
      <w:r w:rsidRPr="002E5A6C">
        <w:t>1</w:t>
      </w:r>
      <w:r w:rsidR="001723A6" w:rsidRPr="002E5A6C">
        <w:t>3</w:t>
      </w:r>
      <w:r w:rsidR="006F6387" w:rsidRPr="002E5A6C">
        <w:t>.</w:t>
      </w:r>
      <w:r w:rsidR="006F6387" w:rsidRPr="002E5A6C">
        <w:tab/>
      </w:r>
      <w:r w:rsidR="00714C20" w:rsidRPr="002E5A6C">
        <w:rPr>
          <w:rStyle w:val="05TomosC-SubtitleChar"/>
        </w:rPr>
        <w:t>Άρθρο 70 ε</w:t>
      </w:r>
      <w:r w:rsidR="006F6387" w:rsidRPr="002E5A6C">
        <w:rPr>
          <w:rStyle w:val="05TomosC-SubtitleChar"/>
        </w:rPr>
        <w:t>δάφιο 70.1   Αυξομειώσεις Τιμών</w:t>
      </w:r>
    </w:p>
    <w:p w14:paraId="27D99CC1" w14:textId="77777777" w:rsidR="006F6387" w:rsidRPr="002E5A6C" w:rsidRDefault="006F6387" w:rsidP="006F6387">
      <w:pPr>
        <w:spacing w:after="0" w:line="100" w:lineRule="exact"/>
        <w:ind w:left="567" w:hanging="567"/>
        <w:rPr>
          <w:rFonts w:eastAsia="Times New Roman"/>
          <w:b/>
          <w:szCs w:val="24"/>
          <w:lang w:eastAsia="en-US"/>
        </w:rPr>
      </w:pPr>
    </w:p>
    <w:p w14:paraId="625F63CA" w14:textId="77777777" w:rsidR="006F6387" w:rsidRPr="002E5A6C" w:rsidRDefault="006F6387" w:rsidP="006F6387">
      <w:pPr>
        <w:spacing w:after="0" w:line="240" w:lineRule="auto"/>
        <w:ind w:left="567" w:hanging="567"/>
        <w:rPr>
          <w:rFonts w:eastAsia="Times New Roman"/>
          <w:bCs/>
          <w:szCs w:val="24"/>
          <w:lang w:eastAsia="en-US"/>
        </w:rPr>
      </w:pPr>
    </w:p>
    <w:p w14:paraId="008427C2" w14:textId="77777777" w:rsidR="006F6387" w:rsidRPr="002E5A6C" w:rsidRDefault="006F6387" w:rsidP="006F6387">
      <w:pPr>
        <w:spacing w:after="0" w:line="240" w:lineRule="auto"/>
        <w:ind w:left="567" w:hanging="567"/>
        <w:rPr>
          <w:rFonts w:eastAsia="Times New Roman"/>
          <w:bCs/>
          <w:szCs w:val="24"/>
          <w:lang w:eastAsia="en-US"/>
        </w:rPr>
      </w:pPr>
      <w:r w:rsidRPr="002E5A6C">
        <w:rPr>
          <w:rFonts w:eastAsia="Times New Roman"/>
          <w:bCs/>
          <w:szCs w:val="24"/>
          <w:lang w:eastAsia="en-US"/>
        </w:rPr>
        <w:t xml:space="preserve">(α) </w:t>
      </w:r>
      <w:r w:rsidRPr="002E5A6C">
        <w:rPr>
          <w:rFonts w:eastAsia="Times New Roman"/>
          <w:bCs/>
          <w:szCs w:val="24"/>
          <w:lang w:eastAsia="en-US"/>
        </w:rPr>
        <w:tab/>
        <w:t>Τύπος Αναπροσαρμογής Τιμών</w:t>
      </w:r>
    </w:p>
    <w:p w14:paraId="68F5FC1D" w14:textId="77777777" w:rsidR="006F6387" w:rsidRPr="002E5A6C" w:rsidRDefault="006F6387" w:rsidP="006F6387">
      <w:pPr>
        <w:spacing w:after="0" w:line="240" w:lineRule="auto"/>
        <w:rPr>
          <w:rFonts w:eastAsia="Times New Roman"/>
          <w:szCs w:val="24"/>
          <w:lang w:eastAsia="en-US"/>
        </w:rPr>
      </w:pPr>
    </w:p>
    <w:p w14:paraId="3FD5DF0B" w14:textId="77777777" w:rsidR="006F6387" w:rsidRPr="002E5A6C" w:rsidRDefault="006F6387" w:rsidP="006F6387">
      <w:pPr>
        <w:spacing w:after="0" w:line="240" w:lineRule="auto"/>
        <w:ind w:left="567" w:hanging="567"/>
        <w:jc w:val="both"/>
        <w:rPr>
          <w:rFonts w:eastAsia="Times New Roman"/>
          <w:szCs w:val="24"/>
          <w:lang w:eastAsia="en-US"/>
        </w:rPr>
      </w:pPr>
      <w:r w:rsidRPr="002E5A6C">
        <w:rPr>
          <w:rFonts w:eastAsia="Times New Roman"/>
          <w:szCs w:val="24"/>
          <w:lang w:eastAsia="en-US"/>
        </w:rPr>
        <w:t>(</w:t>
      </w:r>
      <w:r w:rsidRPr="002E5A6C">
        <w:rPr>
          <w:rFonts w:eastAsia="Times New Roman"/>
          <w:szCs w:val="24"/>
          <w:lang w:val="en-US" w:eastAsia="en-US"/>
        </w:rPr>
        <w:t>i</w:t>
      </w:r>
      <w:r w:rsidRPr="002E5A6C">
        <w:rPr>
          <w:rFonts w:eastAsia="Times New Roman"/>
          <w:szCs w:val="24"/>
          <w:lang w:eastAsia="en-US"/>
        </w:rPr>
        <w:t>)</w:t>
      </w:r>
      <w:r w:rsidRPr="002E5A6C">
        <w:rPr>
          <w:rFonts w:eastAsia="Times New Roman"/>
          <w:szCs w:val="24"/>
          <w:lang w:eastAsia="en-US"/>
        </w:rPr>
        <w:tab/>
        <w:t>Σύμφωνα με το Εδάφιο 70.1 των Όρων του Συμβολαίου, ο κάθε τύπος αναπροσαρμογής τιμών θα εφαρμόζεται όπως πιο κάτω:</w:t>
      </w:r>
    </w:p>
    <w:p w14:paraId="0ADA8DA1" w14:textId="77777777" w:rsidR="006F6387" w:rsidRPr="002E5A6C" w:rsidRDefault="006F6387" w:rsidP="006F6387">
      <w:pPr>
        <w:spacing w:after="0" w:line="240" w:lineRule="auto"/>
        <w:jc w:val="both"/>
        <w:rPr>
          <w:rFonts w:eastAsia="Times New Roman"/>
          <w:szCs w:val="24"/>
          <w:lang w:eastAsia="en-US"/>
        </w:rPr>
      </w:pPr>
    </w:p>
    <w:p w14:paraId="2476C480" w14:textId="26F58FA7" w:rsidR="00047DDB" w:rsidRPr="002E5A6C" w:rsidRDefault="00047DDB" w:rsidP="001B3B4B">
      <w:pPr>
        <w:rPr>
          <w:rFonts w:eastAsia="Times New Roman"/>
          <w:szCs w:val="24"/>
          <w:lang w:eastAsia="en-US"/>
        </w:rPr>
      </w:pPr>
      <m:oMathPara>
        <m:oMathParaPr>
          <m:jc m:val="left"/>
        </m:oMathParaPr>
        <m:oMath>
          <m:r>
            <m:rPr>
              <m:sty m:val="b"/>
            </m:rPr>
            <w:rPr>
              <w:rFonts w:ascii="Cambria Math" w:hAnsi="Cambria Math"/>
              <w:szCs w:val="24"/>
            </w:rPr>
            <m:t>Τύπος 1</m:t>
          </m:r>
          <m:r>
            <m:rPr>
              <m:sty m:val="p"/>
            </m:rPr>
            <w:rPr>
              <w:rFonts w:ascii="Cambria Math" w:hAnsi="Cambria Math"/>
              <w:szCs w:val="24"/>
            </w:rPr>
            <m:t>:P=Po</m:t>
          </m:r>
          <m:d>
            <m:dPr>
              <m:begChr m:val="["/>
              <m:endChr m:val="]"/>
              <m:ctrlPr>
                <w:rPr>
                  <w:rFonts w:ascii="Cambria Math" w:hAnsi="Cambria Math"/>
                  <w:iCs/>
                  <w:szCs w:val="24"/>
                </w:rPr>
              </m:ctrlPr>
            </m:dPr>
            <m:e>
              <m:d>
                <m:dPr>
                  <m:ctrlPr>
                    <w:rPr>
                      <w:rFonts w:ascii="Cambria Math" w:hAnsi="Cambria Math"/>
                      <w:iCs/>
                      <w:szCs w:val="24"/>
                    </w:rPr>
                  </m:ctrlPr>
                </m:dPr>
                <m:e>
                  <m:r>
                    <m:rPr>
                      <m:sty m:val="p"/>
                    </m:rPr>
                    <w:rPr>
                      <w:rFonts w:ascii="Cambria Math" w:hAnsi="Cambria Math"/>
                      <w:szCs w:val="24"/>
                    </w:rPr>
                    <m:t>K+α</m:t>
                  </m:r>
                  <m:f>
                    <m:fPr>
                      <m:ctrlPr>
                        <w:rPr>
                          <w:rFonts w:ascii="Cambria Math" w:hAnsi="Cambria Math"/>
                          <w:iCs/>
                          <w:szCs w:val="24"/>
                        </w:rPr>
                      </m:ctrlPr>
                    </m:fPr>
                    <m:num>
                      <m:r>
                        <m:rPr>
                          <m:sty m:val="p"/>
                        </m:rPr>
                        <w:rPr>
                          <w:rFonts w:ascii="Cambria Math" w:hAnsi="Cambria Math"/>
                          <w:szCs w:val="24"/>
                          <w:lang w:val="en-US"/>
                        </w:rPr>
                        <m:t>L</m:t>
                      </m:r>
                    </m:num>
                    <m:den>
                      <m:r>
                        <m:rPr>
                          <m:sty m:val="p"/>
                        </m:rPr>
                        <w:rPr>
                          <w:rFonts w:ascii="Cambria Math" w:hAnsi="Cambria Math"/>
                          <w:szCs w:val="24"/>
                        </w:rPr>
                        <m:t>Lo</m:t>
                      </m:r>
                    </m:den>
                  </m:f>
                  <m:r>
                    <m:rPr>
                      <m:sty m:val="p"/>
                    </m:rPr>
                    <w:rPr>
                      <w:rFonts w:ascii="Cambria Math" w:hAnsi="Cambria Math"/>
                      <w:szCs w:val="24"/>
                    </w:rPr>
                    <m:t>+β</m:t>
                  </m:r>
                  <m:f>
                    <m:fPr>
                      <m:ctrlPr>
                        <w:rPr>
                          <w:rFonts w:ascii="Cambria Math" w:hAnsi="Cambria Math"/>
                          <w:iCs/>
                          <w:szCs w:val="24"/>
                        </w:rPr>
                      </m:ctrlPr>
                    </m:fPr>
                    <m:num>
                      <m:r>
                        <m:rPr>
                          <m:sty m:val="p"/>
                        </m:rPr>
                        <w:rPr>
                          <w:rFonts w:ascii="Cambria Math" w:hAnsi="Cambria Math"/>
                          <w:szCs w:val="24"/>
                          <w:lang w:val="en-US"/>
                        </w:rPr>
                        <m:t>F</m:t>
                      </m:r>
                    </m:num>
                    <m:den>
                      <m:r>
                        <m:rPr>
                          <m:sty m:val="p"/>
                        </m:rPr>
                        <w:rPr>
                          <w:rFonts w:ascii="Cambria Math" w:hAnsi="Cambria Math"/>
                          <w:szCs w:val="24"/>
                        </w:rPr>
                        <m:t>Fo</m:t>
                      </m:r>
                    </m:den>
                  </m:f>
                </m:e>
              </m:d>
              <m:r>
                <m:rPr>
                  <m:sty m:val="p"/>
                </m:rPr>
                <w:rPr>
                  <w:rFonts w:ascii="Cambria Math" w:hAnsi="Cambria Math"/>
                  <w:szCs w:val="24"/>
                </w:rPr>
                <m:t>-1</m:t>
              </m:r>
            </m:e>
          </m:d>
        </m:oMath>
      </m:oMathPara>
    </w:p>
    <w:p w14:paraId="77993E6A" w14:textId="37D4123C" w:rsidR="006F6387" w:rsidRPr="002E5A6C" w:rsidRDefault="006F6387" w:rsidP="006F6387">
      <w:pPr>
        <w:spacing w:after="0" w:line="240" w:lineRule="auto"/>
        <w:ind w:left="567" w:hanging="567"/>
        <w:rPr>
          <w:rFonts w:eastAsia="Times New Roman"/>
          <w:b/>
          <w:bCs/>
          <w:szCs w:val="24"/>
          <w:lang w:eastAsia="en-US"/>
        </w:rPr>
      </w:pPr>
      <w:r w:rsidRPr="002E5A6C">
        <w:rPr>
          <w:rFonts w:eastAsia="Times New Roman"/>
          <w:szCs w:val="24"/>
          <w:lang w:eastAsia="en-US"/>
        </w:rPr>
        <w:tab/>
      </w:r>
      <w:r w:rsidR="00822634" w:rsidRPr="002E5A6C">
        <w:rPr>
          <w:rFonts w:eastAsia="Times New Roman"/>
          <w:szCs w:val="24"/>
          <w:lang w:eastAsia="en-US"/>
        </w:rPr>
        <w:t xml:space="preserve">Ο Τύπος 1 </w:t>
      </w:r>
      <w:r w:rsidRPr="002E5A6C">
        <w:rPr>
          <w:rFonts w:eastAsia="Times New Roman"/>
          <w:b/>
          <w:bCs/>
          <w:szCs w:val="24"/>
          <w:lang w:eastAsia="en-US"/>
        </w:rPr>
        <w:t>Θα εφαρμόζεται στα Δελτία Αρ.</w:t>
      </w:r>
      <w:r w:rsidR="0080300E" w:rsidRPr="002E5A6C">
        <w:rPr>
          <w:rFonts w:eastAsia="Times New Roman"/>
          <w:b/>
          <w:bCs/>
          <w:szCs w:val="24"/>
          <w:lang w:eastAsia="en-US"/>
        </w:rPr>
        <w:t>&lt;</w:t>
      </w:r>
      <w:r w:rsidRPr="002E5A6C">
        <w:rPr>
          <w:rFonts w:eastAsia="Times New Roman"/>
          <w:b/>
          <w:bCs/>
          <w:szCs w:val="24"/>
          <w:lang w:eastAsia="en-US"/>
        </w:rPr>
        <w:t xml:space="preserve"> ..............</w:t>
      </w:r>
      <w:r w:rsidR="0080300E" w:rsidRPr="002E5A6C">
        <w:rPr>
          <w:rFonts w:eastAsia="Times New Roman"/>
          <w:b/>
          <w:bCs/>
          <w:szCs w:val="24"/>
          <w:lang w:eastAsia="en-US"/>
        </w:rPr>
        <w:t>&gt;</w:t>
      </w:r>
    </w:p>
    <w:p w14:paraId="1538F5F5" w14:textId="77777777" w:rsidR="00047DDB" w:rsidRPr="002E5A6C" w:rsidRDefault="00047DDB" w:rsidP="006F6387">
      <w:pPr>
        <w:spacing w:after="0" w:line="240" w:lineRule="auto"/>
        <w:ind w:left="567" w:hanging="567"/>
        <w:rPr>
          <w:rFonts w:eastAsia="Times New Roman"/>
          <w:szCs w:val="24"/>
          <w:lang w:eastAsia="en-US"/>
        </w:rPr>
      </w:pPr>
    </w:p>
    <w:p w14:paraId="0758C1C0" w14:textId="01F1DABC" w:rsidR="006F6387" w:rsidRPr="002E5A6C" w:rsidRDefault="00047DDB" w:rsidP="001B3B4B">
      <w:pPr>
        <w:ind w:firstLine="567"/>
        <w:rPr>
          <w:rFonts w:eastAsia="Times New Roman"/>
          <w:szCs w:val="24"/>
          <w:lang w:eastAsia="en-US"/>
        </w:rPr>
      </w:pPr>
      <m:oMathPara>
        <m:oMathParaPr>
          <m:jc m:val="left"/>
        </m:oMathParaPr>
        <m:oMath>
          <m:r>
            <m:rPr>
              <m:sty m:val="b"/>
            </m:rPr>
            <w:rPr>
              <w:rFonts w:ascii="Cambria Math" w:hAnsi="Cambria Math"/>
              <w:szCs w:val="24"/>
            </w:rPr>
            <m:t>Τύπος 2</m:t>
          </m:r>
          <m:r>
            <m:rPr>
              <m:sty m:val="p"/>
            </m:rPr>
            <w:rPr>
              <w:rFonts w:ascii="Cambria Math" w:hAnsi="Cambria Math"/>
              <w:szCs w:val="24"/>
            </w:rPr>
            <m:t>:P=Po</m:t>
          </m:r>
          <m:d>
            <m:dPr>
              <m:begChr m:val="["/>
              <m:endChr m:val="]"/>
              <m:ctrlPr>
                <w:rPr>
                  <w:rFonts w:ascii="Cambria Math" w:hAnsi="Cambria Math"/>
                  <w:iCs/>
                  <w:szCs w:val="24"/>
                </w:rPr>
              </m:ctrlPr>
            </m:dPr>
            <m:e>
              <m:d>
                <m:dPr>
                  <m:ctrlPr>
                    <w:rPr>
                      <w:rFonts w:ascii="Cambria Math" w:hAnsi="Cambria Math"/>
                      <w:iCs/>
                      <w:szCs w:val="24"/>
                    </w:rPr>
                  </m:ctrlPr>
                </m:dPr>
                <m:e>
                  <m:r>
                    <m:rPr>
                      <m:sty m:val="p"/>
                    </m:rPr>
                    <w:rPr>
                      <w:rFonts w:ascii="Cambria Math" w:hAnsi="Cambria Math"/>
                      <w:szCs w:val="24"/>
                    </w:rPr>
                    <m:t>K+α</m:t>
                  </m:r>
                  <m:f>
                    <m:fPr>
                      <m:ctrlPr>
                        <w:rPr>
                          <w:rFonts w:ascii="Cambria Math" w:hAnsi="Cambria Math"/>
                          <w:iCs/>
                          <w:szCs w:val="24"/>
                        </w:rPr>
                      </m:ctrlPr>
                    </m:fPr>
                    <m:num>
                      <m:r>
                        <m:rPr>
                          <m:sty m:val="p"/>
                        </m:rPr>
                        <w:rPr>
                          <w:rFonts w:ascii="Cambria Math" w:hAnsi="Cambria Math"/>
                          <w:szCs w:val="24"/>
                          <w:lang w:val="en-US"/>
                        </w:rPr>
                        <m:t>L</m:t>
                      </m:r>
                    </m:num>
                    <m:den>
                      <m:r>
                        <m:rPr>
                          <m:sty m:val="p"/>
                        </m:rPr>
                        <w:rPr>
                          <w:rFonts w:ascii="Cambria Math" w:hAnsi="Cambria Math"/>
                          <w:szCs w:val="24"/>
                        </w:rPr>
                        <m:t>Lo</m:t>
                      </m:r>
                    </m:den>
                  </m:f>
                  <m:r>
                    <m:rPr>
                      <m:sty m:val="p"/>
                    </m:rPr>
                    <w:rPr>
                      <w:rFonts w:ascii="Cambria Math" w:hAnsi="Cambria Math"/>
                      <w:szCs w:val="24"/>
                    </w:rPr>
                    <m:t>+β</m:t>
                  </m:r>
                  <m:f>
                    <m:fPr>
                      <m:ctrlPr>
                        <w:rPr>
                          <w:rFonts w:ascii="Cambria Math" w:hAnsi="Cambria Math"/>
                          <w:iCs/>
                          <w:szCs w:val="24"/>
                        </w:rPr>
                      </m:ctrlPr>
                    </m:fPr>
                    <m:num>
                      <m:r>
                        <m:rPr>
                          <m:sty m:val="p"/>
                        </m:rPr>
                        <w:rPr>
                          <w:rFonts w:ascii="Cambria Math" w:hAnsi="Cambria Math"/>
                          <w:szCs w:val="24"/>
                          <w:lang w:val="en-US"/>
                        </w:rPr>
                        <m:t>F</m:t>
                      </m:r>
                    </m:num>
                    <m:den>
                      <m:r>
                        <m:rPr>
                          <m:sty m:val="p"/>
                        </m:rPr>
                        <w:rPr>
                          <w:rFonts w:ascii="Cambria Math" w:hAnsi="Cambria Math"/>
                          <w:szCs w:val="24"/>
                        </w:rPr>
                        <m:t>Fo</m:t>
                      </m:r>
                    </m:den>
                  </m:f>
                  <m:r>
                    <m:rPr>
                      <m:sty m:val="p"/>
                    </m:rPr>
                    <w:rPr>
                      <w:rFonts w:ascii="Cambria Math" w:hAnsi="Cambria Math"/>
                      <w:szCs w:val="24"/>
                    </w:rPr>
                    <m:t>+γ</m:t>
                  </m:r>
                  <m:f>
                    <m:fPr>
                      <m:ctrlPr>
                        <w:rPr>
                          <w:rFonts w:ascii="Cambria Math" w:hAnsi="Cambria Math"/>
                          <w:iCs/>
                          <w:szCs w:val="24"/>
                        </w:rPr>
                      </m:ctrlPr>
                    </m:fPr>
                    <m:num>
                      <m:r>
                        <m:rPr>
                          <m:sty m:val="p"/>
                        </m:rPr>
                        <w:rPr>
                          <w:rFonts w:ascii="Cambria Math" w:hAnsi="Cambria Math"/>
                          <w:szCs w:val="24"/>
                          <w:lang w:val="en-US"/>
                        </w:rPr>
                        <m:t>C</m:t>
                      </m:r>
                    </m:num>
                    <m:den>
                      <m:r>
                        <m:rPr>
                          <m:sty m:val="p"/>
                        </m:rPr>
                        <w:rPr>
                          <w:rFonts w:ascii="Cambria Math" w:hAnsi="Cambria Math"/>
                          <w:szCs w:val="24"/>
                        </w:rPr>
                        <m:t>Co</m:t>
                      </m:r>
                    </m:den>
                  </m:f>
                  <m:r>
                    <m:rPr>
                      <m:sty m:val="p"/>
                    </m:rPr>
                    <w:rPr>
                      <w:rFonts w:ascii="Cambria Math" w:hAnsi="Cambria Math"/>
                      <w:szCs w:val="24"/>
                    </w:rPr>
                    <m:t>+δ</m:t>
                  </m:r>
                  <m:f>
                    <m:fPr>
                      <m:ctrlPr>
                        <w:rPr>
                          <w:rFonts w:ascii="Cambria Math" w:hAnsi="Cambria Math"/>
                          <w:iCs/>
                          <w:szCs w:val="24"/>
                        </w:rPr>
                      </m:ctrlPr>
                    </m:fPr>
                    <m:num>
                      <m:r>
                        <m:rPr>
                          <m:sty m:val="p"/>
                        </m:rPr>
                        <w:rPr>
                          <w:rFonts w:ascii="Cambria Math" w:hAnsi="Cambria Math"/>
                          <w:szCs w:val="24"/>
                          <w:lang w:val="en-US"/>
                        </w:rPr>
                        <m:t>S</m:t>
                      </m:r>
                    </m:num>
                    <m:den>
                      <m:r>
                        <m:rPr>
                          <m:sty m:val="p"/>
                        </m:rPr>
                        <w:rPr>
                          <w:rFonts w:ascii="Cambria Math" w:hAnsi="Cambria Math"/>
                          <w:szCs w:val="24"/>
                        </w:rPr>
                        <m:t>So</m:t>
                      </m:r>
                    </m:den>
                  </m:f>
                </m:e>
              </m:d>
              <m:r>
                <m:rPr>
                  <m:sty m:val="p"/>
                </m:rPr>
                <w:rPr>
                  <w:rFonts w:ascii="Cambria Math" w:hAnsi="Cambria Math"/>
                  <w:szCs w:val="24"/>
                </w:rPr>
                <m:t>-1</m:t>
              </m:r>
            </m:e>
          </m:d>
          <m:r>
            <m:rPr>
              <m:sty m:val="p"/>
            </m:rPr>
            <w:rPr>
              <w:rFonts w:ascii="Cambria Math" w:hAnsi="Cambria Math"/>
              <w:szCs w:val="24"/>
            </w:rPr>
            <w:br/>
          </m:r>
        </m:oMath>
      </m:oMathPara>
    </w:p>
    <w:p w14:paraId="4F9DCB53" w14:textId="6FF9EE10" w:rsidR="006F6387" w:rsidRPr="002E5A6C" w:rsidRDefault="006F6387" w:rsidP="001F4715">
      <w:pPr>
        <w:spacing w:after="0" w:line="240" w:lineRule="auto"/>
        <w:ind w:left="567" w:hanging="567"/>
        <w:jc w:val="both"/>
        <w:rPr>
          <w:rFonts w:eastAsia="Times New Roman"/>
          <w:b/>
          <w:bCs/>
          <w:szCs w:val="24"/>
          <w:lang w:eastAsia="en-US"/>
        </w:rPr>
      </w:pPr>
      <w:r w:rsidRPr="002E5A6C">
        <w:rPr>
          <w:rFonts w:eastAsia="Times New Roman"/>
          <w:szCs w:val="24"/>
          <w:lang w:eastAsia="en-US"/>
        </w:rPr>
        <w:tab/>
      </w:r>
      <w:r w:rsidR="00822634" w:rsidRPr="002E5A6C">
        <w:rPr>
          <w:rFonts w:eastAsia="Times New Roman"/>
          <w:szCs w:val="24"/>
          <w:lang w:eastAsia="en-US"/>
        </w:rPr>
        <w:t xml:space="preserve">Ο Τύπος 2 </w:t>
      </w:r>
      <w:r w:rsidRPr="002E5A6C">
        <w:rPr>
          <w:rFonts w:eastAsia="Times New Roman"/>
          <w:b/>
          <w:bCs/>
          <w:szCs w:val="24"/>
          <w:lang w:eastAsia="en-US"/>
        </w:rPr>
        <w:t>Θα εφαρμόζεται στα Δελτία Αρ.</w:t>
      </w:r>
      <w:r w:rsidR="0080300E" w:rsidRPr="002E5A6C">
        <w:rPr>
          <w:rFonts w:eastAsia="Times New Roman"/>
          <w:b/>
          <w:bCs/>
          <w:szCs w:val="24"/>
          <w:lang w:eastAsia="en-US"/>
        </w:rPr>
        <w:t>&lt;</w:t>
      </w:r>
      <w:r w:rsidRPr="002E5A6C">
        <w:rPr>
          <w:rFonts w:eastAsia="Times New Roman"/>
          <w:b/>
          <w:bCs/>
          <w:szCs w:val="24"/>
          <w:lang w:eastAsia="en-US"/>
        </w:rPr>
        <w:t xml:space="preserve"> ..............</w:t>
      </w:r>
      <w:r w:rsidR="0080300E" w:rsidRPr="002E5A6C">
        <w:rPr>
          <w:rFonts w:eastAsia="Times New Roman"/>
          <w:b/>
          <w:bCs/>
          <w:szCs w:val="24"/>
          <w:lang w:eastAsia="en-US"/>
        </w:rPr>
        <w:t>&gt;</w:t>
      </w:r>
    </w:p>
    <w:p w14:paraId="60CE8D3C" w14:textId="77777777" w:rsidR="001B3B4B" w:rsidRPr="002E5A6C" w:rsidRDefault="001B3B4B" w:rsidP="006F6387">
      <w:pPr>
        <w:spacing w:after="0" w:line="240" w:lineRule="auto"/>
        <w:ind w:left="567"/>
        <w:rPr>
          <w:rFonts w:eastAsia="Times New Roman"/>
          <w:b/>
          <w:bCs/>
          <w:szCs w:val="24"/>
          <w:lang w:eastAsia="en-US"/>
        </w:rPr>
      </w:pPr>
    </w:p>
    <w:p w14:paraId="04AF214F" w14:textId="7A6E0F8D" w:rsidR="006F6387" w:rsidRPr="002E5A6C" w:rsidRDefault="001B3B4B" w:rsidP="001B3B4B">
      <w:pPr>
        <w:rPr>
          <w:rFonts w:eastAsia="Times New Roman"/>
          <w:iCs/>
          <w:szCs w:val="24"/>
          <w:lang w:eastAsia="en-US"/>
        </w:rPr>
      </w:pPr>
      <m:oMathPara>
        <m:oMathParaPr>
          <m:jc m:val="left"/>
        </m:oMathParaPr>
        <m:oMath>
          <m:r>
            <m:rPr>
              <m:sty m:val="b"/>
            </m:rPr>
            <w:rPr>
              <w:rFonts w:ascii="Cambria Math" w:hAnsi="Cambria Math"/>
              <w:szCs w:val="24"/>
            </w:rPr>
            <m:t>Τύπος 3</m:t>
          </m:r>
          <m:r>
            <m:rPr>
              <m:sty m:val="p"/>
            </m:rPr>
            <w:rPr>
              <w:rFonts w:ascii="Cambria Math" w:hAnsi="Cambria Math"/>
              <w:szCs w:val="24"/>
            </w:rPr>
            <m:t>:P=Po</m:t>
          </m:r>
          <m:d>
            <m:dPr>
              <m:begChr m:val="["/>
              <m:endChr m:val="]"/>
              <m:ctrlPr>
                <w:rPr>
                  <w:rFonts w:ascii="Cambria Math" w:hAnsi="Cambria Math"/>
                  <w:iCs/>
                  <w:szCs w:val="24"/>
                </w:rPr>
              </m:ctrlPr>
            </m:dPr>
            <m:e>
              <m:d>
                <m:dPr>
                  <m:ctrlPr>
                    <w:rPr>
                      <w:rFonts w:ascii="Cambria Math" w:hAnsi="Cambria Math"/>
                      <w:iCs/>
                      <w:szCs w:val="24"/>
                    </w:rPr>
                  </m:ctrlPr>
                </m:dPr>
                <m:e>
                  <m:r>
                    <m:rPr>
                      <m:sty m:val="p"/>
                    </m:rPr>
                    <w:rPr>
                      <w:rFonts w:ascii="Cambria Math" w:hAnsi="Cambria Math"/>
                      <w:szCs w:val="24"/>
                    </w:rPr>
                    <m:t>K+α</m:t>
                  </m:r>
                  <m:f>
                    <m:fPr>
                      <m:ctrlPr>
                        <w:rPr>
                          <w:rFonts w:ascii="Cambria Math" w:hAnsi="Cambria Math"/>
                          <w:iCs/>
                          <w:szCs w:val="24"/>
                        </w:rPr>
                      </m:ctrlPr>
                    </m:fPr>
                    <m:num>
                      <m:r>
                        <m:rPr>
                          <m:sty m:val="p"/>
                        </m:rPr>
                        <w:rPr>
                          <w:rFonts w:ascii="Cambria Math" w:hAnsi="Cambria Math"/>
                          <w:szCs w:val="24"/>
                          <w:lang w:val="en-US"/>
                        </w:rPr>
                        <m:t>L</m:t>
                      </m:r>
                    </m:num>
                    <m:den>
                      <m:r>
                        <m:rPr>
                          <m:sty m:val="p"/>
                        </m:rPr>
                        <w:rPr>
                          <w:rFonts w:ascii="Cambria Math" w:hAnsi="Cambria Math"/>
                          <w:szCs w:val="24"/>
                        </w:rPr>
                        <m:t>Lo</m:t>
                      </m:r>
                    </m:den>
                  </m:f>
                  <m:r>
                    <m:rPr>
                      <m:sty m:val="p"/>
                    </m:rPr>
                    <w:rPr>
                      <w:rFonts w:ascii="Cambria Math" w:hAnsi="Cambria Math"/>
                      <w:szCs w:val="24"/>
                    </w:rPr>
                    <m:t>+β</m:t>
                  </m:r>
                  <m:f>
                    <m:fPr>
                      <m:ctrlPr>
                        <w:rPr>
                          <w:rFonts w:ascii="Cambria Math" w:hAnsi="Cambria Math"/>
                          <w:iCs/>
                          <w:szCs w:val="24"/>
                        </w:rPr>
                      </m:ctrlPr>
                    </m:fPr>
                    <m:num>
                      <m:r>
                        <m:rPr>
                          <m:sty m:val="p"/>
                        </m:rPr>
                        <w:rPr>
                          <w:rFonts w:ascii="Cambria Math" w:hAnsi="Cambria Math"/>
                          <w:szCs w:val="24"/>
                          <w:lang w:val="en-US"/>
                        </w:rPr>
                        <m:t>F</m:t>
                      </m:r>
                    </m:num>
                    <m:den>
                      <m:r>
                        <m:rPr>
                          <m:sty m:val="p"/>
                        </m:rPr>
                        <w:rPr>
                          <w:rFonts w:ascii="Cambria Math" w:hAnsi="Cambria Math"/>
                          <w:szCs w:val="24"/>
                        </w:rPr>
                        <m:t>Fo</m:t>
                      </m:r>
                    </m:den>
                  </m:f>
                  <m:r>
                    <m:rPr>
                      <m:sty m:val="p"/>
                    </m:rPr>
                    <w:rPr>
                      <w:rFonts w:ascii="Cambria Math" w:hAnsi="Cambria Math"/>
                      <w:szCs w:val="24"/>
                    </w:rPr>
                    <m:t>+ε</m:t>
                  </m:r>
                  <m:f>
                    <m:fPr>
                      <m:ctrlPr>
                        <w:rPr>
                          <w:rFonts w:ascii="Cambria Math" w:hAnsi="Cambria Math"/>
                          <w:iCs/>
                          <w:szCs w:val="24"/>
                        </w:rPr>
                      </m:ctrlPr>
                    </m:fPr>
                    <m:num>
                      <m:r>
                        <m:rPr>
                          <m:sty m:val="p"/>
                        </m:rPr>
                        <w:rPr>
                          <w:rFonts w:ascii="Cambria Math" w:hAnsi="Cambria Math"/>
                          <w:szCs w:val="24"/>
                          <w:lang w:val="en-US"/>
                        </w:rPr>
                        <m:t>G</m:t>
                      </m:r>
                    </m:num>
                    <m:den>
                      <m:r>
                        <m:rPr>
                          <m:sty m:val="p"/>
                        </m:rPr>
                        <w:rPr>
                          <w:rFonts w:ascii="Cambria Math" w:hAnsi="Cambria Math"/>
                          <w:szCs w:val="24"/>
                        </w:rPr>
                        <m:t>Go</m:t>
                      </m:r>
                    </m:den>
                  </m:f>
                  <m:r>
                    <m:rPr>
                      <m:sty m:val="p"/>
                    </m:rPr>
                    <w:rPr>
                      <w:rFonts w:ascii="Cambria Math" w:hAnsi="Cambria Math"/>
                      <w:szCs w:val="24"/>
                    </w:rPr>
                    <m:t>+ζ</m:t>
                  </m:r>
                  <m:f>
                    <m:fPr>
                      <m:ctrlPr>
                        <w:rPr>
                          <w:rFonts w:ascii="Cambria Math" w:hAnsi="Cambria Math"/>
                          <w:iCs/>
                          <w:szCs w:val="24"/>
                        </w:rPr>
                      </m:ctrlPr>
                    </m:fPr>
                    <m:num>
                      <m:r>
                        <m:rPr>
                          <m:sty m:val="p"/>
                        </m:rPr>
                        <w:rPr>
                          <w:rFonts w:ascii="Cambria Math" w:hAnsi="Cambria Math"/>
                          <w:szCs w:val="24"/>
                          <w:lang w:val="en-US"/>
                        </w:rPr>
                        <m:t>A</m:t>
                      </m:r>
                    </m:num>
                    <m:den>
                      <m:r>
                        <m:rPr>
                          <m:sty m:val="p"/>
                        </m:rPr>
                        <w:rPr>
                          <w:rFonts w:ascii="Cambria Math" w:hAnsi="Cambria Math"/>
                          <w:szCs w:val="24"/>
                        </w:rPr>
                        <m:t>Ao</m:t>
                      </m:r>
                    </m:den>
                  </m:f>
                </m:e>
              </m:d>
              <m:r>
                <m:rPr>
                  <m:sty m:val="p"/>
                </m:rPr>
                <w:rPr>
                  <w:rFonts w:ascii="Cambria Math" w:hAnsi="Cambria Math"/>
                  <w:szCs w:val="24"/>
                </w:rPr>
                <m:t>-1</m:t>
              </m:r>
            </m:e>
          </m:d>
          <m:r>
            <m:rPr>
              <m:sty m:val="p"/>
            </m:rPr>
            <w:rPr>
              <w:rFonts w:eastAsia="Times New Roman"/>
              <w:szCs w:val="24"/>
            </w:rPr>
            <w:br/>
          </m:r>
        </m:oMath>
      </m:oMathPara>
    </w:p>
    <w:p w14:paraId="4D9D74D1" w14:textId="0017E325" w:rsidR="006F6387" w:rsidRPr="002E5A6C" w:rsidRDefault="006F6387" w:rsidP="006F6387">
      <w:pPr>
        <w:spacing w:after="0" w:line="240" w:lineRule="auto"/>
        <w:ind w:left="567" w:hanging="567"/>
        <w:jc w:val="both"/>
        <w:rPr>
          <w:rFonts w:eastAsia="Times New Roman"/>
          <w:b/>
          <w:bCs/>
          <w:szCs w:val="24"/>
          <w:lang w:eastAsia="en-US"/>
        </w:rPr>
      </w:pPr>
      <w:r w:rsidRPr="002E5A6C">
        <w:rPr>
          <w:rFonts w:eastAsia="Times New Roman"/>
          <w:szCs w:val="24"/>
          <w:lang w:eastAsia="en-US"/>
        </w:rPr>
        <w:tab/>
      </w:r>
      <w:r w:rsidR="00822634" w:rsidRPr="002E5A6C">
        <w:rPr>
          <w:rFonts w:eastAsia="Times New Roman"/>
          <w:szCs w:val="24"/>
          <w:lang w:eastAsia="en-US"/>
        </w:rPr>
        <w:t xml:space="preserve">Ο Τύπος 3 </w:t>
      </w:r>
      <w:r w:rsidRPr="002E5A6C">
        <w:rPr>
          <w:rFonts w:eastAsia="Times New Roman"/>
          <w:szCs w:val="24"/>
          <w:lang w:eastAsia="en-US"/>
        </w:rPr>
        <w:t xml:space="preserve">Θα εφαρμόζεται στα Δελτία Αρ. </w:t>
      </w:r>
      <w:r w:rsidR="0080300E" w:rsidRPr="002E5A6C">
        <w:rPr>
          <w:rFonts w:eastAsia="Times New Roman"/>
          <w:b/>
          <w:bCs/>
          <w:szCs w:val="24"/>
          <w:lang w:eastAsia="en-US"/>
        </w:rPr>
        <w:t>&lt;</w:t>
      </w:r>
      <w:r w:rsidRPr="002E5A6C">
        <w:rPr>
          <w:rFonts w:eastAsia="Times New Roman"/>
          <w:b/>
          <w:bCs/>
          <w:szCs w:val="24"/>
          <w:lang w:eastAsia="en-US"/>
        </w:rPr>
        <w:t xml:space="preserve">.................. </w:t>
      </w:r>
      <w:r w:rsidR="0080300E" w:rsidRPr="002E5A6C">
        <w:rPr>
          <w:rFonts w:eastAsia="Times New Roman"/>
          <w:b/>
          <w:bCs/>
          <w:szCs w:val="24"/>
          <w:lang w:eastAsia="en-US"/>
        </w:rPr>
        <w:t>&gt;</w:t>
      </w:r>
    </w:p>
    <w:p w14:paraId="457F90FE" w14:textId="53B8DE62" w:rsidR="006F6387" w:rsidRPr="002E5A6C" w:rsidRDefault="006F6387" w:rsidP="006F6387">
      <w:pPr>
        <w:spacing w:after="0" w:line="240" w:lineRule="auto"/>
        <w:ind w:left="567" w:hanging="567"/>
        <w:jc w:val="both"/>
        <w:rPr>
          <w:rFonts w:eastAsia="Times New Roman"/>
          <w:szCs w:val="24"/>
          <w:lang w:eastAsia="en-US"/>
        </w:rPr>
      </w:pPr>
    </w:p>
    <w:p w14:paraId="76382672" w14:textId="77777777" w:rsidR="001B3B4B" w:rsidRPr="002E5A6C" w:rsidRDefault="001B3B4B" w:rsidP="006F6387">
      <w:pPr>
        <w:spacing w:after="0" w:line="240" w:lineRule="auto"/>
        <w:ind w:left="567" w:hanging="567"/>
        <w:jc w:val="both"/>
        <w:rPr>
          <w:rFonts w:eastAsia="Times New Roman"/>
          <w:szCs w:val="24"/>
          <w:lang w:eastAsia="en-US"/>
        </w:rPr>
      </w:pPr>
    </w:p>
    <w:p w14:paraId="49EA45CD" w14:textId="102728AE" w:rsidR="006F6387" w:rsidRPr="002E5A6C" w:rsidRDefault="006F6387" w:rsidP="006F6387">
      <w:pPr>
        <w:spacing w:after="0" w:line="240" w:lineRule="auto"/>
        <w:ind w:left="567" w:hanging="567"/>
        <w:jc w:val="both"/>
        <w:rPr>
          <w:rFonts w:eastAsia="Times New Roman"/>
          <w:szCs w:val="24"/>
          <w:lang w:eastAsia="en-US"/>
        </w:rPr>
      </w:pPr>
      <w:r w:rsidRPr="002E5A6C">
        <w:rPr>
          <w:rFonts w:eastAsia="Times New Roman"/>
          <w:szCs w:val="24"/>
          <w:lang w:eastAsia="en-US"/>
        </w:rPr>
        <w:t>(</w:t>
      </w:r>
      <w:r w:rsidRPr="002E5A6C">
        <w:rPr>
          <w:rFonts w:eastAsia="Times New Roman"/>
          <w:szCs w:val="24"/>
          <w:lang w:val="en-US" w:eastAsia="en-US"/>
        </w:rPr>
        <w:t>ii</w:t>
      </w:r>
      <w:r w:rsidRPr="002E5A6C">
        <w:rPr>
          <w:rFonts w:eastAsia="Times New Roman"/>
          <w:szCs w:val="24"/>
          <w:lang w:eastAsia="en-US"/>
        </w:rPr>
        <w:t>)</w:t>
      </w:r>
      <w:r w:rsidRPr="002E5A6C">
        <w:rPr>
          <w:rFonts w:eastAsia="Times New Roman"/>
          <w:szCs w:val="24"/>
          <w:lang w:eastAsia="en-US"/>
        </w:rPr>
        <w:tab/>
        <w:t>Οι σταθεροί συντελεστές που θα χρησιμοποιούνται για τους πιο πάνω τύπους θα είναι:</w:t>
      </w:r>
    </w:p>
    <w:p w14:paraId="49504EFC" w14:textId="77777777" w:rsidR="00FA4776" w:rsidRPr="002E5A6C" w:rsidRDefault="00FA4776" w:rsidP="006F6387">
      <w:pPr>
        <w:spacing w:after="0" w:line="240" w:lineRule="auto"/>
        <w:ind w:left="567" w:hanging="567"/>
        <w:jc w:val="both"/>
        <w:rPr>
          <w:rFonts w:eastAsia="Times New Roman"/>
          <w:szCs w:val="24"/>
          <w:lang w:eastAsia="en-US"/>
        </w:rPr>
      </w:pPr>
    </w:p>
    <w:tbl>
      <w:tblPr>
        <w:tblStyle w:val="TableGrid"/>
        <w:tblW w:w="0" w:type="auto"/>
        <w:tblLook w:val="04A0" w:firstRow="1" w:lastRow="0" w:firstColumn="1" w:lastColumn="0" w:noHBand="0" w:noVBand="1"/>
      </w:tblPr>
      <w:tblGrid>
        <w:gridCol w:w="1604"/>
        <w:gridCol w:w="857"/>
        <w:gridCol w:w="991"/>
        <w:gridCol w:w="992"/>
        <w:gridCol w:w="990"/>
        <w:gridCol w:w="991"/>
        <w:gridCol w:w="990"/>
        <w:gridCol w:w="881"/>
      </w:tblGrid>
      <w:tr w:rsidR="00FA4776" w:rsidRPr="002E5A6C" w14:paraId="5F140F37" w14:textId="77777777" w:rsidTr="004028E1">
        <w:tc>
          <w:tcPr>
            <w:tcW w:w="1604" w:type="dxa"/>
            <w:tcBorders>
              <w:bottom w:val="nil"/>
              <w:right w:val="nil"/>
            </w:tcBorders>
          </w:tcPr>
          <w:p w14:paraId="3FBE0129" w14:textId="77777777" w:rsidR="00FA4776" w:rsidRPr="002E5A6C" w:rsidRDefault="00FA4776" w:rsidP="004028E1">
            <w:pPr>
              <w:rPr>
                <w:iCs/>
                <w:szCs w:val="24"/>
                <w:lang w:val="en-US"/>
              </w:rPr>
            </w:pPr>
            <w:r w:rsidRPr="002E5A6C">
              <w:rPr>
                <w:rFonts w:eastAsia="Times New Roman"/>
                <w:szCs w:val="24"/>
                <w:lang w:eastAsia="en-US"/>
              </w:rPr>
              <w:t>Συντελεστής:</w:t>
            </w:r>
          </w:p>
        </w:tc>
        <w:tc>
          <w:tcPr>
            <w:tcW w:w="857" w:type="dxa"/>
            <w:tcBorders>
              <w:left w:val="nil"/>
              <w:bottom w:val="nil"/>
              <w:right w:val="nil"/>
            </w:tcBorders>
          </w:tcPr>
          <w:p w14:paraId="773F69F8" w14:textId="77777777" w:rsidR="00FA4776" w:rsidRPr="002E5A6C" w:rsidRDefault="00FA4776" w:rsidP="004028E1">
            <w:pPr>
              <w:jc w:val="center"/>
              <w:rPr>
                <w:rFonts w:ascii="Cambria Math" w:hAnsi="Cambria Math"/>
                <w:iCs/>
                <w:sz w:val="28"/>
                <w:szCs w:val="28"/>
              </w:rPr>
            </w:pPr>
            <w:r w:rsidRPr="002E5A6C">
              <w:rPr>
                <w:rFonts w:ascii="Cambria Math" w:hAnsi="Cambria Math"/>
                <w:iCs/>
                <w:sz w:val="28"/>
                <w:szCs w:val="28"/>
              </w:rPr>
              <w:t>Κ</w:t>
            </w:r>
          </w:p>
        </w:tc>
        <w:tc>
          <w:tcPr>
            <w:tcW w:w="991" w:type="dxa"/>
            <w:tcBorders>
              <w:left w:val="nil"/>
              <w:bottom w:val="nil"/>
              <w:right w:val="nil"/>
            </w:tcBorders>
          </w:tcPr>
          <w:p w14:paraId="56D13465" w14:textId="77777777" w:rsidR="00FA4776" w:rsidRPr="002E5A6C" w:rsidRDefault="00FA4776" w:rsidP="004028E1">
            <w:pPr>
              <w:jc w:val="center"/>
              <w:rPr>
                <w:rFonts w:ascii="Cambria Math" w:hAnsi="Cambria Math"/>
                <w:iCs/>
                <w:sz w:val="28"/>
                <w:szCs w:val="28"/>
              </w:rPr>
            </w:pPr>
            <w:r w:rsidRPr="002E5A6C">
              <w:rPr>
                <w:rFonts w:ascii="Cambria Math" w:hAnsi="Cambria Math"/>
                <w:iCs/>
                <w:sz w:val="28"/>
                <w:szCs w:val="28"/>
              </w:rPr>
              <w:t>α</w:t>
            </w:r>
          </w:p>
        </w:tc>
        <w:tc>
          <w:tcPr>
            <w:tcW w:w="992" w:type="dxa"/>
            <w:tcBorders>
              <w:left w:val="nil"/>
              <w:bottom w:val="nil"/>
              <w:right w:val="nil"/>
            </w:tcBorders>
          </w:tcPr>
          <w:p w14:paraId="32D3F6B6" w14:textId="77777777" w:rsidR="00FA4776" w:rsidRPr="002E5A6C" w:rsidRDefault="00FA4776" w:rsidP="004028E1">
            <w:pPr>
              <w:jc w:val="center"/>
              <w:rPr>
                <w:rFonts w:ascii="Cambria Math" w:hAnsi="Cambria Math"/>
                <w:iCs/>
                <w:sz w:val="28"/>
                <w:szCs w:val="28"/>
              </w:rPr>
            </w:pPr>
            <w:r w:rsidRPr="002E5A6C">
              <w:rPr>
                <w:rFonts w:ascii="Cambria Math" w:hAnsi="Cambria Math"/>
                <w:iCs/>
                <w:sz w:val="28"/>
                <w:szCs w:val="28"/>
              </w:rPr>
              <w:t>β</w:t>
            </w:r>
          </w:p>
        </w:tc>
        <w:tc>
          <w:tcPr>
            <w:tcW w:w="990" w:type="dxa"/>
            <w:tcBorders>
              <w:left w:val="nil"/>
              <w:bottom w:val="nil"/>
              <w:right w:val="nil"/>
            </w:tcBorders>
          </w:tcPr>
          <w:p w14:paraId="08AC6CCD" w14:textId="77777777" w:rsidR="00FA4776" w:rsidRPr="002E5A6C" w:rsidRDefault="00FA4776" w:rsidP="004028E1">
            <w:pPr>
              <w:jc w:val="center"/>
              <w:rPr>
                <w:rFonts w:ascii="Cambria Math" w:hAnsi="Cambria Math"/>
                <w:iCs/>
                <w:sz w:val="28"/>
                <w:szCs w:val="28"/>
              </w:rPr>
            </w:pPr>
            <w:r w:rsidRPr="002E5A6C">
              <w:rPr>
                <w:rFonts w:ascii="Cambria Math" w:hAnsi="Cambria Math"/>
                <w:iCs/>
                <w:sz w:val="28"/>
                <w:szCs w:val="28"/>
              </w:rPr>
              <w:t>γ</w:t>
            </w:r>
          </w:p>
        </w:tc>
        <w:tc>
          <w:tcPr>
            <w:tcW w:w="991" w:type="dxa"/>
            <w:tcBorders>
              <w:left w:val="nil"/>
              <w:bottom w:val="nil"/>
              <w:right w:val="nil"/>
            </w:tcBorders>
          </w:tcPr>
          <w:p w14:paraId="59D6AF4A" w14:textId="77777777" w:rsidR="00FA4776" w:rsidRPr="002E5A6C" w:rsidRDefault="00FA4776" w:rsidP="004028E1">
            <w:pPr>
              <w:jc w:val="center"/>
              <w:rPr>
                <w:rFonts w:ascii="Cambria Math" w:hAnsi="Cambria Math"/>
                <w:iCs/>
                <w:sz w:val="28"/>
                <w:szCs w:val="28"/>
              </w:rPr>
            </w:pPr>
            <w:r w:rsidRPr="002E5A6C">
              <w:rPr>
                <w:rFonts w:ascii="Cambria Math" w:hAnsi="Cambria Math"/>
                <w:iCs/>
                <w:sz w:val="28"/>
                <w:szCs w:val="28"/>
              </w:rPr>
              <w:t>δ</w:t>
            </w:r>
          </w:p>
        </w:tc>
        <w:tc>
          <w:tcPr>
            <w:tcW w:w="990" w:type="dxa"/>
            <w:tcBorders>
              <w:left w:val="nil"/>
              <w:bottom w:val="nil"/>
              <w:right w:val="nil"/>
            </w:tcBorders>
          </w:tcPr>
          <w:p w14:paraId="1C0F9A47" w14:textId="77777777" w:rsidR="00FA4776" w:rsidRPr="002E5A6C" w:rsidRDefault="00FA4776" w:rsidP="004028E1">
            <w:pPr>
              <w:jc w:val="center"/>
              <w:rPr>
                <w:rFonts w:ascii="Cambria Math" w:hAnsi="Cambria Math"/>
                <w:iCs/>
                <w:sz w:val="28"/>
                <w:szCs w:val="28"/>
              </w:rPr>
            </w:pPr>
            <w:r w:rsidRPr="002E5A6C">
              <w:rPr>
                <w:rFonts w:ascii="Cambria Math" w:hAnsi="Cambria Math"/>
                <w:iCs/>
                <w:sz w:val="28"/>
                <w:szCs w:val="28"/>
              </w:rPr>
              <w:t>ε</w:t>
            </w:r>
          </w:p>
        </w:tc>
        <w:tc>
          <w:tcPr>
            <w:tcW w:w="881" w:type="dxa"/>
            <w:tcBorders>
              <w:left w:val="nil"/>
              <w:bottom w:val="nil"/>
            </w:tcBorders>
          </w:tcPr>
          <w:p w14:paraId="1D9E5AF4" w14:textId="77777777" w:rsidR="00FA4776" w:rsidRPr="002E5A6C" w:rsidRDefault="00FA4776" w:rsidP="004028E1">
            <w:pPr>
              <w:jc w:val="center"/>
              <w:rPr>
                <w:rFonts w:ascii="Cambria Math" w:hAnsi="Cambria Math"/>
                <w:iCs/>
                <w:sz w:val="28"/>
                <w:szCs w:val="28"/>
              </w:rPr>
            </w:pPr>
            <w:r w:rsidRPr="002E5A6C">
              <w:rPr>
                <w:rFonts w:ascii="Cambria Math" w:hAnsi="Cambria Math"/>
                <w:iCs/>
                <w:sz w:val="28"/>
                <w:szCs w:val="28"/>
              </w:rPr>
              <w:t>ζ</w:t>
            </w:r>
          </w:p>
        </w:tc>
      </w:tr>
      <w:tr w:rsidR="00FA4776" w:rsidRPr="002E5A6C" w14:paraId="3969FB97" w14:textId="77777777" w:rsidTr="004028E1">
        <w:tc>
          <w:tcPr>
            <w:tcW w:w="1604" w:type="dxa"/>
            <w:tcBorders>
              <w:top w:val="nil"/>
              <w:bottom w:val="single" w:sz="4" w:space="0" w:color="auto"/>
              <w:right w:val="nil"/>
            </w:tcBorders>
          </w:tcPr>
          <w:p w14:paraId="1F98A340" w14:textId="77777777" w:rsidR="00FA4776" w:rsidRPr="002E5A6C" w:rsidRDefault="00FA4776" w:rsidP="004028E1">
            <w:pPr>
              <w:rPr>
                <w:iCs/>
                <w:szCs w:val="24"/>
              </w:rPr>
            </w:pPr>
          </w:p>
        </w:tc>
        <w:tc>
          <w:tcPr>
            <w:tcW w:w="857" w:type="dxa"/>
            <w:tcBorders>
              <w:top w:val="nil"/>
              <w:left w:val="nil"/>
              <w:bottom w:val="single" w:sz="4" w:space="0" w:color="auto"/>
              <w:right w:val="nil"/>
            </w:tcBorders>
          </w:tcPr>
          <w:p w14:paraId="3DBB81CD" w14:textId="77777777" w:rsidR="00FA4776" w:rsidRPr="002E5A6C" w:rsidRDefault="00FA4776" w:rsidP="004028E1">
            <w:pPr>
              <w:jc w:val="center"/>
              <w:rPr>
                <w:iCs/>
                <w:szCs w:val="24"/>
              </w:rPr>
            </w:pPr>
          </w:p>
        </w:tc>
        <w:tc>
          <w:tcPr>
            <w:tcW w:w="991" w:type="dxa"/>
            <w:tcBorders>
              <w:top w:val="nil"/>
              <w:left w:val="nil"/>
              <w:bottom w:val="single" w:sz="4" w:space="0" w:color="auto"/>
              <w:right w:val="nil"/>
            </w:tcBorders>
          </w:tcPr>
          <w:p w14:paraId="5D6F6E1D" w14:textId="77777777" w:rsidR="00FA4776" w:rsidRPr="002E5A6C" w:rsidRDefault="00FA4776" w:rsidP="004028E1">
            <w:pPr>
              <w:jc w:val="center"/>
              <w:rPr>
                <w:iCs/>
                <w:szCs w:val="24"/>
              </w:rPr>
            </w:pPr>
          </w:p>
        </w:tc>
        <w:tc>
          <w:tcPr>
            <w:tcW w:w="992" w:type="dxa"/>
            <w:tcBorders>
              <w:top w:val="nil"/>
              <w:left w:val="nil"/>
              <w:bottom w:val="single" w:sz="4" w:space="0" w:color="auto"/>
              <w:right w:val="nil"/>
            </w:tcBorders>
          </w:tcPr>
          <w:p w14:paraId="16E023CE" w14:textId="77777777" w:rsidR="00FA4776" w:rsidRPr="002E5A6C" w:rsidRDefault="00FA4776" w:rsidP="004028E1">
            <w:pPr>
              <w:jc w:val="center"/>
              <w:rPr>
                <w:iCs/>
                <w:szCs w:val="24"/>
              </w:rPr>
            </w:pPr>
          </w:p>
        </w:tc>
        <w:tc>
          <w:tcPr>
            <w:tcW w:w="990" w:type="dxa"/>
            <w:tcBorders>
              <w:top w:val="nil"/>
              <w:left w:val="nil"/>
              <w:bottom w:val="single" w:sz="4" w:space="0" w:color="auto"/>
              <w:right w:val="nil"/>
            </w:tcBorders>
          </w:tcPr>
          <w:p w14:paraId="2FCA6470" w14:textId="77777777" w:rsidR="00FA4776" w:rsidRPr="002E5A6C" w:rsidRDefault="00FA4776" w:rsidP="004028E1">
            <w:pPr>
              <w:jc w:val="center"/>
              <w:rPr>
                <w:iCs/>
                <w:szCs w:val="24"/>
              </w:rPr>
            </w:pPr>
          </w:p>
        </w:tc>
        <w:tc>
          <w:tcPr>
            <w:tcW w:w="991" w:type="dxa"/>
            <w:tcBorders>
              <w:top w:val="nil"/>
              <w:left w:val="nil"/>
              <w:bottom w:val="single" w:sz="4" w:space="0" w:color="auto"/>
              <w:right w:val="nil"/>
            </w:tcBorders>
          </w:tcPr>
          <w:p w14:paraId="027BE4EC" w14:textId="77777777" w:rsidR="00FA4776" w:rsidRPr="002E5A6C" w:rsidRDefault="00FA4776" w:rsidP="004028E1">
            <w:pPr>
              <w:jc w:val="center"/>
              <w:rPr>
                <w:iCs/>
                <w:szCs w:val="24"/>
              </w:rPr>
            </w:pPr>
          </w:p>
        </w:tc>
        <w:tc>
          <w:tcPr>
            <w:tcW w:w="990" w:type="dxa"/>
            <w:tcBorders>
              <w:top w:val="nil"/>
              <w:left w:val="nil"/>
              <w:bottom w:val="single" w:sz="4" w:space="0" w:color="auto"/>
              <w:right w:val="nil"/>
            </w:tcBorders>
          </w:tcPr>
          <w:p w14:paraId="6609E91B" w14:textId="77777777" w:rsidR="00FA4776" w:rsidRPr="002E5A6C" w:rsidRDefault="00FA4776" w:rsidP="004028E1">
            <w:pPr>
              <w:jc w:val="center"/>
              <w:rPr>
                <w:iCs/>
                <w:szCs w:val="24"/>
              </w:rPr>
            </w:pPr>
          </w:p>
        </w:tc>
        <w:tc>
          <w:tcPr>
            <w:tcW w:w="881" w:type="dxa"/>
            <w:tcBorders>
              <w:top w:val="nil"/>
              <w:left w:val="nil"/>
              <w:bottom w:val="single" w:sz="4" w:space="0" w:color="auto"/>
            </w:tcBorders>
          </w:tcPr>
          <w:p w14:paraId="25409392" w14:textId="77777777" w:rsidR="00FA4776" w:rsidRPr="002E5A6C" w:rsidRDefault="00FA4776" w:rsidP="004028E1">
            <w:pPr>
              <w:jc w:val="center"/>
              <w:rPr>
                <w:iCs/>
                <w:szCs w:val="24"/>
              </w:rPr>
            </w:pPr>
          </w:p>
        </w:tc>
      </w:tr>
      <w:tr w:rsidR="00FA4776" w:rsidRPr="002E5A6C" w14:paraId="1DBC509B" w14:textId="77777777" w:rsidTr="004028E1">
        <w:tc>
          <w:tcPr>
            <w:tcW w:w="1604" w:type="dxa"/>
            <w:tcBorders>
              <w:bottom w:val="nil"/>
              <w:right w:val="nil"/>
            </w:tcBorders>
          </w:tcPr>
          <w:p w14:paraId="31E5A87F" w14:textId="77777777" w:rsidR="00FA4776" w:rsidRPr="002E5A6C" w:rsidRDefault="00FA4776" w:rsidP="004028E1">
            <w:pPr>
              <w:rPr>
                <w:b/>
                <w:bCs/>
                <w:iCs/>
                <w:szCs w:val="24"/>
              </w:rPr>
            </w:pPr>
            <w:r w:rsidRPr="002E5A6C">
              <w:rPr>
                <w:b/>
                <w:bCs/>
                <w:iCs/>
                <w:szCs w:val="24"/>
              </w:rPr>
              <w:t>Τύπος 1:</w:t>
            </w:r>
          </w:p>
        </w:tc>
        <w:tc>
          <w:tcPr>
            <w:tcW w:w="857" w:type="dxa"/>
            <w:tcBorders>
              <w:left w:val="nil"/>
              <w:bottom w:val="nil"/>
              <w:right w:val="nil"/>
            </w:tcBorders>
          </w:tcPr>
          <w:p w14:paraId="527DE568" w14:textId="77777777" w:rsidR="00FA4776" w:rsidRPr="002E5A6C" w:rsidRDefault="00FA4776" w:rsidP="004028E1">
            <w:pPr>
              <w:jc w:val="center"/>
              <w:rPr>
                <w:iCs/>
                <w:szCs w:val="24"/>
              </w:rPr>
            </w:pPr>
            <w:r w:rsidRPr="002E5A6C">
              <w:rPr>
                <w:iCs/>
                <w:szCs w:val="24"/>
              </w:rPr>
              <w:t>0,50</w:t>
            </w:r>
          </w:p>
        </w:tc>
        <w:tc>
          <w:tcPr>
            <w:tcW w:w="991" w:type="dxa"/>
            <w:tcBorders>
              <w:left w:val="nil"/>
              <w:bottom w:val="nil"/>
              <w:right w:val="nil"/>
            </w:tcBorders>
          </w:tcPr>
          <w:p w14:paraId="42D69562" w14:textId="77777777" w:rsidR="00FA4776" w:rsidRPr="002E5A6C" w:rsidRDefault="00FA4776" w:rsidP="004028E1">
            <w:pPr>
              <w:jc w:val="center"/>
              <w:rPr>
                <w:iCs/>
                <w:szCs w:val="24"/>
              </w:rPr>
            </w:pPr>
            <w:r w:rsidRPr="002E5A6C">
              <w:rPr>
                <w:iCs/>
                <w:szCs w:val="24"/>
              </w:rPr>
              <w:t>0.27</w:t>
            </w:r>
          </w:p>
        </w:tc>
        <w:tc>
          <w:tcPr>
            <w:tcW w:w="992" w:type="dxa"/>
            <w:tcBorders>
              <w:left w:val="nil"/>
              <w:bottom w:val="nil"/>
              <w:right w:val="nil"/>
            </w:tcBorders>
          </w:tcPr>
          <w:p w14:paraId="3D2D98D5" w14:textId="77777777" w:rsidR="00FA4776" w:rsidRPr="002E5A6C" w:rsidRDefault="00FA4776" w:rsidP="004028E1">
            <w:pPr>
              <w:jc w:val="center"/>
              <w:rPr>
                <w:iCs/>
                <w:szCs w:val="24"/>
              </w:rPr>
            </w:pPr>
            <w:r w:rsidRPr="002E5A6C">
              <w:rPr>
                <w:iCs/>
                <w:szCs w:val="24"/>
              </w:rPr>
              <w:t>0,23</w:t>
            </w:r>
          </w:p>
        </w:tc>
        <w:tc>
          <w:tcPr>
            <w:tcW w:w="990" w:type="dxa"/>
            <w:tcBorders>
              <w:left w:val="nil"/>
              <w:bottom w:val="nil"/>
              <w:right w:val="nil"/>
            </w:tcBorders>
          </w:tcPr>
          <w:p w14:paraId="194D011E" w14:textId="77777777" w:rsidR="00FA4776" w:rsidRPr="002E5A6C" w:rsidRDefault="00FA4776" w:rsidP="004028E1">
            <w:pPr>
              <w:jc w:val="center"/>
              <w:rPr>
                <w:b/>
                <w:bCs/>
                <w:iCs/>
                <w:szCs w:val="24"/>
              </w:rPr>
            </w:pPr>
            <w:r w:rsidRPr="002E5A6C">
              <w:rPr>
                <w:b/>
                <w:bCs/>
                <w:iCs/>
                <w:szCs w:val="24"/>
              </w:rPr>
              <w:t>-</w:t>
            </w:r>
          </w:p>
        </w:tc>
        <w:tc>
          <w:tcPr>
            <w:tcW w:w="991" w:type="dxa"/>
            <w:tcBorders>
              <w:left w:val="nil"/>
              <w:bottom w:val="nil"/>
              <w:right w:val="nil"/>
            </w:tcBorders>
          </w:tcPr>
          <w:p w14:paraId="3A30984B" w14:textId="77777777" w:rsidR="00FA4776" w:rsidRPr="002E5A6C" w:rsidRDefault="00FA4776" w:rsidP="004028E1">
            <w:pPr>
              <w:jc w:val="center"/>
              <w:rPr>
                <w:b/>
                <w:bCs/>
                <w:iCs/>
                <w:szCs w:val="24"/>
              </w:rPr>
            </w:pPr>
            <w:r w:rsidRPr="002E5A6C">
              <w:rPr>
                <w:b/>
                <w:bCs/>
                <w:iCs/>
                <w:szCs w:val="24"/>
              </w:rPr>
              <w:t>-</w:t>
            </w:r>
          </w:p>
        </w:tc>
        <w:tc>
          <w:tcPr>
            <w:tcW w:w="990" w:type="dxa"/>
            <w:tcBorders>
              <w:left w:val="nil"/>
              <w:bottom w:val="nil"/>
              <w:right w:val="nil"/>
            </w:tcBorders>
          </w:tcPr>
          <w:p w14:paraId="754F3827" w14:textId="77777777" w:rsidR="00FA4776" w:rsidRPr="002E5A6C" w:rsidRDefault="00FA4776" w:rsidP="004028E1">
            <w:pPr>
              <w:jc w:val="center"/>
              <w:rPr>
                <w:b/>
                <w:bCs/>
                <w:iCs/>
                <w:szCs w:val="24"/>
              </w:rPr>
            </w:pPr>
            <w:r w:rsidRPr="002E5A6C">
              <w:rPr>
                <w:b/>
                <w:bCs/>
                <w:iCs/>
                <w:szCs w:val="24"/>
              </w:rPr>
              <w:t>-</w:t>
            </w:r>
          </w:p>
        </w:tc>
        <w:tc>
          <w:tcPr>
            <w:tcW w:w="881" w:type="dxa"/>
            <w:tcBorders>
              <w:left w:val="nil"/>
              <w:bottom w:val="nil"/>
            </w:tcBorders>
          </w:tcPr>
          <w:p w14:paraId="7B2A383C" w14:textId="77777777" w:rsidR="00FA4776" w:rsidRPr="002E5A6C" w:rsidRDefault="00FA4776" w:rsidP="004028E1">
            <w:pPr>
              <w:jc w:val="center"/>
              <w:rPr>
                <w:b/>
                <w:bCs/>
                <w:iCs/>
                <w:szCs w:val="24"/>
              </w:rPr>
            </w:pPr>
            <w:r w:rsidRPr="002E5A6C">
              <w:rPr>
                <w:b/>
                <w:bCs/>
                <w:iCs/>
                <w:szCs w:val="24"/>
              </w:rPr>
              <w:t>-</w:t>
            </w:r>
          </w:p>
        </w:tc>
      </w:tr>
      <w:tr w:rsidR="00FA4776" w:rsidRPr="002E5A6C" w14:paraId="3AB2961E" w14:textId="77777777" w:rsidTr="004028E1">
        <w:tc>
          <w:tcPr>
            <w:tcW w:w="1604" w:type="dxa"/>
            <w:tcBorders>
              <w:top w:val="nil"/>
              <w:bottom w:val="nil"/>
              <w:right w:val="nil"/>
            </w:tcBorders>
          </w:tcPr>
          <w:p w14:paraId="5C6D190F" w14:textId="77777777" w:rsidR="00FA4776" w:rsidRPr="002E5A6C" w:rsidRDefault="00FA4776" w:rsidP="004028E1">
            <w:pPr>
              <w:rPr>
                <w:b/>
                <w:bCs/>
                <w:iCs/>
                <w:szCs w:val="24"/>
                <w:lang w:val="en-US"/>
              </w:rPr>
            </w:pPr>
            <w:r w:rsidRPr="002E5A6C">
              <w:rPr>
                <w:b/>
                <w:bCs/>
                <w:iCs/>
                <w:szCs w:val="24"/>
              </w:rPr>
              <w:t>Τύπος 2:</w:t>
            </w:r>
          </w:p>
        </w:tc>
        <w:tc>
          <w:tcPr>
            <w:tcW w:w="857" w:type="dxa"/>
            <w:tcBorders>
              <w:top w:val="nil"/>
              <w:left w:val="nil"/>
              <w:bottom w:val="nil"/>
              <w:right w:val="nil"/>
            </w:tcBorders>
          </w:tcPr>
          <w:p w14:paraId="60672A9D" w14:textId="77777777" w:rsidR="00FA4776" w:rsidRPr="002E5A6C" w:rsidRDefault="00FA4776" w:rsidP="004028E1">
            <w:pPr>
              <w:jc w:val="center"/>
              <w:rPr>
                <w:iCs/>
                <w:szCs w:val="24"/>
              </w:rPr>
            </w:pPr>
            <w:r w:rsidRPr="002E5A6C">
              <w:rPr>
                <w:iCs/>
                <w:szCs w:val="24"/>
              </w:rPr>
              <w:t>0,35</w:t>
            </w:r>
          </w:p>
        </w:tc>
        <w:tc>
          <w:tcPr>
            <w:tcW w:w="991" w:type="dxa"/>
            <w:tcBorders>
              <w:top w:val="nil"/>
              <w:left w:val="nil"/>
              <w:bottom w:val="nil"/>
              <w:right w:val="nil"/>
            </w:tcBorders>
          </w:tcPr>
          <w:p w14:paraId="70DAC4E4" w14:textId="77777777" w:rsidR="00FA4776" w:rsidRPr="002E5A6C" w:rsidRDefault="00FA4776" w:rsidP="004028E1">
            <w:pPr>
              <w:jc w:val="center"/>
              <w:rPr>
                <w:iCs/>
                <w:szCs w:val="24"/>
              </w:rPr>
            </w:pPr>
            <w:r w:rsidRPr="002E5A6C">
              <w:rPr>
                <w:iCs/>
                <w:szCs w:val="24"/>
              </w:rPr>
              <w:t>0,25</w:t>
            </w:r>
          </w:p>
        </w:tc>
        <w:tc>
          <w:tcPr>
            <w:tcW w:w="992" w:type="dxa"/>
            <w:tcBorders>
              <w:top w:val="nil"/>
              <w:left w:val="nil"/>
              <w:bottom w:val="nil"/>
              <w:right w:val="nil"/>
            </w:tcBorders>
          </w:tcPr>
          <w:p w14:paraId="13C04256" w14:textId="77777777" w:rsidR="00FA4776" w:rsidRPr="002E5A6C" w:rsidRDefault="00FA4776" w:rsidP="004028E1">
            <w:pPr>
              <w:jc w:val="center"/>
              <w:rPr>
                <w:iCs/>
                <w:szCs w:val="24"/>
              </w:rPr>
            </w:pPr>
            <w:r w:rsidRPr="002E5A6C">
              <w:rPr>
                <w:iCs/>
                <w:szCs w:val="24"/>
              </w:rPr>
              <w:t>0,05</w:t>
            </w:r>
          </w:p>
        </w:tc>
        <w:tc>
          <w:tcPr>
            <w:tcW w:w="990" w:type="dxa"/>
            <w:tcBorders>
              <w:top w:val="nil"/>
              <w:left w:val="nil"/>
              <w:bottom w:val="nil"/>
              <w:right w:val="nil"/>
            </w:tcBorders>
          </w:tcPr>
          <w:p w14:paraId="51BD991C" w14:textId="77777777" w:rsidR="00FA4776" w:rsidRPr="002E5A6C" w:rsidRDefault="00FA4776" w:rsidP="004028E1">
            <w:pPr>
              <w:jc w:val="center"/>
              <w:rPr>
                <w:iCs/>
                <w:szCs w:val="24"/>
              </w:rPr>
            </w:pPr>
            <w:r w:rsidRPr="002E5A6C">
              <w:rPr>
                <w:iCs/>
                <w:szCs w:val="24"/>
              </w:rPr>
              <w:t>0,18</w:t>
            </w:r>
          </w:p>
        </w:tc>
        <w:tc>
          <w:tcPr>
            <w:tcW w:w="991" w:type="dxa"/>
            <w:tcBorders>
              <w:top w:val="nil"/>
              <w:left w:val="nil"/>
              <w:bottom w:val="nil"/>
              <w:right w:val="nil"/>
            </w:tcBorders>
          </w:tcPr>
          <w:p w14:paraId="71A7A607" w14:textId="77777777" w:rsidR="00FA4776" w:rsidRPr="002E5A6C" w:rsidRDefault="00FA4776" w:rsidP="004028E1">
            <w:pPr>
              <w:jc w:val="center"/>
              <w:rPr>
                <w:iCs/>
                <w:szCs w:val="24"/>
              </w:rPr>
            </w:pPr>
            <w:r w:rsidRPr="002E5A6C">
              <w:rPr>
                <w:iCs/>
                <w:szCs w:val="24"/>
              </w:rPr>
              <w:t>0,17</w:t>
            </w:r>
          </w:p>
        </w:tc>
        <w:tc>
          <w:tcPr>
            <w:tcW w:w="990" w:type="dxa"/>
            <w:tcBorders>
              <w:top w:val="nil"/>
              <w:left w:val="nil"/>
              <w:bottom w:val="nil"/>
              <w:right w:val="nil"/>
            </w:tcBorders>
          </w:tcPr>
          <w:p w14:paraId="47995919" w14:textId="77777777" w:rsidR="00FA4776" w:rsidRPr="002E5A6C" w:rsidRDefault="00FA4776" w:rsidP="004028E1">
            <w:pPr>
              <w:jc w:val="center"/>
              <w:rPr>
                <w:b/>
                <w:bCs/>
                <w:iCs/>
                <w:szCs w:val="24"/>
              </w:rPr>
            </w:pPr>
            <w:r w:rsidRPr="002E5A6C">
              <w:rPr>
                <w:b/>
                <w:bCs/>
                <w:iCs/>
                <w:szCs w:val="24"/>
              </w:rPr>
              <w:t>-</w:t>
            </w:r>
          </w:p>
        </w:tc>
        <w:tc>
          <w:tcPr>
            <w:tcW w:w="881" w:type="dxa"/>
            <w:tcBorders>
              <w:top w:val="nil"/>
              <w:left w:val="nil"/>
              <w:bottom w:val="nil"/>
            </w:tcBorders>
          </w:tcPr>
          <w:p w14:paraId="60FBE5FA" w14:textId="77777777" w:rsidR="00FA4776" w:rsidRPr="002E5A6C" w:rsidRDefault="00FA4776" w:rsidP="004028E1">
            <w:pPr>
              <w:jc w:val="center"/>
              <w:rPr>
                <w:b/>
                <w:bCs/>
                <w:iCs/>
                <w:szCs w:val="24"/>
              </w:rPr>
            </w:pPr>
            <w:r w:rsidRPr="002E5A6C">
              <w:rPr>
                <w:b/>
                <w:bCs/>
                <w:iCs/>
                <w:szCs w:val="24"/>
              </w:rPr>
              <w:t>-</w:t>
            </w:r>
          </w:p>
        </w:tc>
      </w:tr>
      <w:tr w:rsidR="00FA4776" w:rsidRPr="002E5A6C" w14:paraId="79D58A4A" w14:textId="77777777" w:rsidTr="004028E1">
        <w:tc>
          <w:tcPr>
            <w:tcW w:w="1604" w:type="dxa"/>
            <w:tcBorders>
              <w:top w:val="nil"/>
              <w:right w:val="nil"/>
            </w:tcBorders>
          </w:tcPr>
          <w:p w14:paraId="7035BEC2" w14:textId="77777777" w:rsidR="00FA4776" w:rsidRPr="002E5A6C" w:rsidRDefault="00FA4776" w:rsidP="004028E1">
            <w:pPr>
              <w:rPr>
                <w:b/>
                <w:bCs/>
                <w:iCs/>
                <w:szCs w:val="24"/>
                <w:lang w:val="en-US"/>
              </w:rPr>
            </w:pPr>
            <w:r w:rsidRPr="002E5A6C">
              <w:rPr>
                <w:b/>
                <w:bCs/>
                <w:iCs/>
                <w:szCs w:val="24"/>
              </w:rPr>
              <w:t>Τύπος 3:</w:t>
            </w:r>
          </w:p>
        </w:tc>
        <w:tc>
          <w:tcPr>
            <w:tcW w:w="857" w:type="dxa"/>
            <w:tcBorders>
              <w:top w:val="nil"/>
              <w:left w:val="nil"/>
              <w:right w:val="nil"/>
            </w:tcBorders>
          </w:tcPr>
          <w:p w14:paraId="58E40BB7" w14:textId="77777777" w:rsidR="00FA4776" w:rsidRPr="002E5A6C" w:rsidRDefault="00FA4776" w:rsidP="004028E1">
            <w:pPr>
              <w:jc w:val="center"/>
              <w:rPr>
                <w:iCs/>
                <w:szCs w:val="24"/>
              </w:rPr>
            </w:pPr>
            <w:r w:rsidRPr="002E5A6C">
              <w:rPr>
                <w:iCs/>
                <w:szCs w:val="24"/>
              </w:rPr>
              <w:t>0,30</w:t>
            </w:r>
          </w:p>
        </w:tc>
        <w:tc>
          <w:tcPr>
            <w:tcW w:w="991" w:type="dxa"/>
            <w:tcBorders>
              <w:top w:val="nil"/>
              <w:left w:val="nil"/>
              <w:right w:val="nil"/>
            </w:tcBorders>
          </w:tcPr>
          <w:p w14:paraId="3FA25368" w14:textId="77777777" w:rsidR="00FA4776" w:rsidRPr="002E5A6C" w:rsidRDefault="00FA4776" w:rsidP="004028E1">
            <w:pPr>
              <w:jc w:val="center"/>
              <w:rPr>
                <w:iCs/>
                <w:szCs w:val="24"/>
              </w:rPr>
            </w:pPr>
            <w:r w:rsidRPr="002E5A6C">
              <w:rPr>
                <w:iCs/>
                <w:szCs w:val="24"/>
              </w:rPr>
              <w:t>0,13</w:t>
            </w:r>
          </w:p>
        </w:tc>
        <w:tc>
          <w:tcPr>
            <w:tcW w:w="992" w:type="dxa"/>
            <w:tcBorders>
              <w:top w:val="nil"/>
              <w:left w:val="nil"/>
              <w:right w:val="nil"/>
            </w:tcBorders>
          </w:tcPr>
          <w:p w14:paraId="51669426" w14:textId="77777777" w:rsidR="00FA4776" w:rsidRPr="002E5A6C" w:rsidRDefault="00FA4776" w:rsidP="004028E1">
            <w:pPr>
              <w:jc w:val="center"/>
              <w:rPr>
                <w:iCs/>
                <w:szCs w:val="24"/>
              </w:rPr>
            </w:pPr>
            <w:r w:rsidRPr="002E5A6C">
              <w:rPr>
                <w:iCs/>
                <w:szCs w:val="24"/>
              </w:rPr>
              <w:t>0,12</w:t>
            </w:r>
          </w:p>
        </w:tc>
        <w:tc>
          <w:tcPr>
            <w:tcW w:w="990" w:type="dxa"/>
            <w:tcBorders>
              <w:top w:val="nil"/>
              <w:left w:val="nil"/>
              <w:right w:val="nil"/>
            </w:tcBorders>
          </w:tcPr>
          <w:p w14:paraId="674E47B3" w14:textId="77777777" w:rsidR="00FA4776" w:rsidRPr="002E5A6C" w:rsidRDefault="00FA4776" w:rsidP="004028E1">
            <w:pPr>
              <w:jc w:val="center"/>
              <w:rPr>
                <w:b/>
                <w:bCs/>
                <w:iCs/>
                <w:szCs w:val="24"/>
              </w:rPr>
            </w:pPr>
            <w:r w:rsidRPr="002E5A6C">
              <w:rPr>
                <w:b/>
                <w:bCs/>
                <w:iCs/>
                <w:szCs w:val="24"/>
              </w:rPr>
              <w:t>-</w:t>
            </w:r>
          </w:p>
        </w:tc>
        <w:tc>
          <w:tcPr>
            <w:tcW w:w="991" w:type="dxa"/>
            <w:tcBorders>
              <w:top w:val="nil"/>
              <w:left w:val="nil"/>
              <w:right w:val="nil"/>
            </w:tcBorders>
          </w:tcPr>
          <w:p w14:paraId="41218C52" w14:textId="77777777" w:rsidR="00FA4776" w:rsidRPr="002E5A6C" w:rsidRDefault="00FA4776" w:rsidP="004028E1">
            <w:pPr>
              <w:jc w:val="center"/>
              <w:rPr>
                <w:b/>
                <w:bCs/>
                <w:iCs/>
                <w:szCs w:val="24"/>
              </w:rPr>
            </w:pPr>
            <w:r w:rsidRPr="002E5A6C">
              <w:rPr>
                <w:b/>
                <w:bCs/>
                <w:iCs/>
                <w:szCs w:val="24"/>
              </w:rPr>
              <w:t>-</w:t>
            </w:r>
          </w:p>
        </w:tc>
        <w:tc>
          <w:tcPr>
            <w:tcW w:w="990" w:type="dxa"/>
            <w:tcBorders>
              <w:top w:val="nil"/>
              <w:left w:val="nil"/>
              <w:right w:val="nil"/>
            </w:tcBorders>
          </w:tcPr>
          <w:p w14:paraId="3F110E04" w14:textId="77777777" w:rsidR="00FA4776" w:rsidRPr="002E5A6C" w:rsidRDefault="00FA4776" w:rsidP="004028E1">
            <w:pPr>
              <w:jc w:val="center"/>
              <w:rPr>
                <w:iCs/>
                <w:szCs w:val="24"/>
              </w:rPr>
            </w:pPr>
            <w:r w:rsidRPr="002E5A6C">
              <w:rPr>
                <w:iCs/>
                <w:szCs w:val="24"/>
              </w:rPr>
              <w:t>0,20</w:t>
            </w:r>
          </w:p>
        </w:tc>
        <w:tc>
          <w:tcPr>
            <w:tcW w:w="881" w:type="dxa"/>
            <w:tcBorders>
              <w:top w:val="nil"/>
              <w:left w:val="nil"/>
            </w:tcBorders>
          </w:tcPr>
          <w:p w14:paraId="0C537C55" w14:textId="77777777" w:rsidR="00FA4776" w:rsidRPr="002E5A6C" w:rsidRDefault="00FA4776" w:rsidP="004028E1">
            <w:pPr>
              <w:jc w:val="center"/>
              <w:rPr>
                <w:iCs/>
                <w:szCs w:val="24"/>
              </w:rPr>
            </w:pPr>
            <w:r w:rsidRPr="002E5A6C">
              <w:rPr>
                <w:iCs/>
                <w:szCs w:val="24"/>
              </w:rPr>
              <w:t>0,25</w:t>
            </w:r>
          </w:p>
        </w:tc>
      </w:tr>
    </w:tbl>
    <w:p w14:paraId="3B84A808" w14:textId="77777777" w:rsidR="006F6387" w:rsidRPr="002E5A6C" w:rsidRDefault="006F6387" w:rsidP="006F6387">
      <w:pPr>
        <w:spacing w:after="0" w:line="120" w:lineRule="exact"/>
        <w:jc w:val="both"/>
        <w:rPr>
          <w:rFonts w:eastAsia="Times New Roman"/>
          <w:szCs w:val="24"/>
          <w:lang w:eastAsia="en-US"/>
        </w:rPr>
      </w:pPr>
    </w:p>
    <w:p w14:paraId="1B12D121" w14:textId="30028B65" w:rsidR="006F6387" w:rsidRPr="002E5A6C" w:rsidRDefault="006F6387" w:rsidP="002C389D">
      <w:pPr>
        <w:spacing w:after="0" w:line="240" w:lineRule="auto"/>
        <w:ind w:left="567" w:hanging="567"/>
        <w:rPr>
          <w:rFonts w:eastAsia="Times New Roman"/>
          <w:szCs w:val="24"/>
          <w:lang w:eastAsia="en-US"/>
        </w:rPr>
      </w:pPr>
      <w:r w:rsidRPr="002E5A6C">
        <w:rPr>
          <w:rFonts w:eastAsia="Times New Roman"/>
          <w:szCs w:val="24"/>
          <w:lang w:eastAsia="en-US"/>
        </w:rPr>
        <w:t xml:space="preserve">    </w:t>
      </w:r>
      <w:r w:rsidRPr="002E5A6C">
        <w:rPr>
          <w:rFonts w:eastAsia="Times New Roman"/>
          <w:szCs w:val="24"/>
          <w:lang w:eastAsia="en-US"/>
        </w:rPr>
        <w:tab/>
      </w:r>
      <w:r w:rsidRPr="002E5A6C">
        <w:rPr>
          <w:rFonts w:eastAsia="Times New Roman"/>
          <w:szCs w:val="24"/>
          <w:lang w:eastAsia="en-US"/>
        </w:rPr>
        <w:tab/>
        <w:t xml:space="preserve">    </w:t>
      </w:r>
    </w:p>
    <w:p w14:paraId="196A9C4B" w14:textId="073A6B6A" w:rsidR="006F6387" w:rsidRPr="002E5A6C" w:rsidRDefault="006F6387" w:rsidP="006F6387">
      <w:pPr>
        <w:spacing w:after="0" w:line="240" w:lineRule="auto"/>
        <w:ind w:left="567" w:hanging="567"/>
        <w:jc w:val="both"/>
        <w:rPr>
          <w:rFonts w:eastAsia="Times New Roman"/>
          <w:szCs w:val="24"/>
          <w:lang w:eastAsia="en-US"/>
        </w:rPr>
      </w:pPr>
      <w:r w:rsidRPr="002E5A6C">
        <w:rPr>
          <w:rFonts w:eastAsia="Times New Roman"/>
          <w:szCs w:val="24"/>
          <w:lang w:eastAsia="en-US"/>
        </w:rPr>
        <w:tab/>
        <w:t xml:space="preserve">Ο τύπος αναπροσαρμογής Τιμών δεν θα εφαρμόζεται στις Εργασίες με Απολογισμό. Όμως ο λόγος </w:t>
      </w:r>
      <m:oMath>
        <m:f>
          <m:fPr>
            <m:ctrlPr>
              <w:rPr>
                <w:rFonts w:ascii="Cambria Math" w:eastAsia="Times New Roman" w:hAnsi="Cambria Math"/>
                <w:iCs/>
                <w:sz w:val="32"/>
                <w:szCs w:val="32"/>
                <w:lang w:eastAsia="en-US"/>
              </w:rPr>
            </m:ctrlPr>
          </m:fPr>
          <m:num>
            <m:r>
              <m:rPr>
                <m:sty m:val="p"/>
              </m:rPr>
              <w:rPr>
                <w:rFonts w:ascii="Cambria Math" w:eastAsia="Times New Roman" w:hAnsi="Cambria Math"/>
                <w:sz w:val="32"/>
                <w:szCs w:val="32"/>
                <w:lang w:val="en-US" w:eastAsia="en-US"/>
              </w:rPr>
              <m:t>L</m:t>
            </m:r>
          </m:num>
          <m:den>
            <m:r>
              <m:rPr>
                <m:sty m:val="p"/>
              </m:rPr>
              <w:rPr>
                <w:rFonts w:ascii="Cambria Math" w:eastAsia="Times New Roman" w:hAnsi="Cambria Math"/>
                <w:sz w:val="32"/>
                <w:szCs w:val="32"/>
                <w:lang w:eastAsia="en-US"/>
              </w:rPr>
              <m:t>Lo</m:t>
            </m:r>
          </m:den>
        </m:f>
      </m:oMath>
      <w:r w:rsidR="002C389D" w:rsidRPr="002E5A6C">
        <w:rPr>
          <w:rFonts w:eastAsia="Times New Roman"/>
          <w:iCs/>
          <w:szCs w:val="24"/>
          <w:lang w:eastAsia="en-US"/>
        </w:rPr>
        <w:t xml:space="preserve"> </w:t>
      </w:r>
      <w:r w:rsidRPr="002E5A6C">
        <w:rPr>
          <w:rFonts w:eastAsia="Times New Roman"/>
          <w:szCs w:val="24"/>
          <w:lang w:eastAsia="en-US"/>
        </w:rPr>
        <w:t>, όπως ορίζεται στο Εδάφιο 70.1</w:t>
      </w:r>
      <w:r w:rsidR="007C2DB7" w:rsidRPr="002E5A6C">
        <w:rPr>
          <w:rFonts w:eastAsia="Times New Roman"/>
          <w:szCs w:val="24"/>
          <w:lang w:eastAsia="en-US"/>
        </w:rPr>
        <w:t xml:space="preserve"> </w:t>
      </w:r>
      <w:r w:rsidRPr="002E5A6C">
        <w:rPr>
          <w:rFonts w:eastAsia="Times New Roman"/>
          <w:szCs w:val="24"/>
          <w:lang w:eastAsia="en-US"/>
        </w:rPr>
        <w:t>Όρων του Συμβολαίου, θα εφαρμόζεται απ' ευθείας στις βασικές τιμές μονάδας των πιο κάτω άρθρων του Δελτίου για Εργασίες με Απολογισμό.</w:t>
      </w:r>
    </w:p>
    <w:p w14:paraId="29FAA7F6" w14:textId="77777777" w:rsidR="006F6387" w:rsidRPr="002E5A6C" w:rsidRDefault="006F6387" w:rsidP="006F6387">
      <w:pPr>
        <w:spacing w:after="0" w:line="140" w:lineRule="exact"/>
        <w:ind w:left="567" w:hanging="567"/>
        <w:jc w:val="both"/>
        <w:rPr>
          <w:rFonts w:eastAsia="Times New Roman"/>
          <w:szCs w:val="24"/>
          <w:lang w:eastAsia="en-US"/>
        </w:rPr>
      </w:pPr>
    </w:p>
    <w:p w14:paraId="100A637C" w14:textId="388200EC" w:rsidR="006F6387" w:rsidRPr="002E5A6C" w:rsidRDefault="006F6387" w:rsidP="006F6387">
      <w:pPr>
        <w:spacing w:after="0" w:line="240" w:lineRule="auto"/>
        <w:ind w:left="567" w:hanging="567"/>
        <w:jc w:val="both"/>
        <w:rPr>
          <w:rFonts w:eastAsia="Times New Roman"/>
          <w:szCs w:val="24"/>
          <w:lang w:eastAsia="en-US"/>
        </w:rPr>
      </w:pPr>
      <w:r w:rsidRPr="002E5A6C">
        <w:rPr>
          <w:rFonts w:eastAsia="Times New Roman"/>
          <w:szCs w:val="24"/>
          <w:lang w:eastAsia="en-US"/>
        </w:rPr>
        <w:tab/>
      </w:r>
      <m:oMath>
        <m:f>
          <m:fPr>
            <m:ctrlPr>
              <w:rPr>
                <w:rFonts w:ascii="Cambria Math" w:eastAsia="Times New Roman" w:hAnsi="Cambria Math"/>
                <w:iCs/>
                <w:sz w:val="32"/>
                <w:szCs w:val="32"/>
                <w:lang w:eastAsia="en-US"/>
              </w:rPr>
            </m:ctrlPr>
          </m:fPr>
          <m:num>
            <m:r>
              <m:rPr>
                <m:sty m:val="p"/>
              </m:rPr>
              <w:rPr>
                <w:rFonts w:ascii="Cambria Math" w:eastAsia="Times New Roman" w:hAnsi="Cambria Math"/>
                <w:sz w:val="32"/>
                <w:szCs w:val="32"/>
                <w:lang w:val="en-US" w:eastAsia="en-US"/>
              </w:rPr>
              <m:t>L</m:t>
            </m:r>
          </m:num>
          <m:den>
            <m:r>
              <m:rPr>
                <m:sty m:val="p"/>
              </m:rPr>
              <w:rPr>
                <w:rFonts w:ascii="Cambria Math" w:eastAsia="Times New Roman" w:hAnsi="Cambria Math"/>
                <w:sz w:val="32"/>
                <w:szCs w:val="32"/>
                <w:lang w:eastAsia="en-US"/>
              </w:rPr>
              <m:t>Lo</m:t>
            </m:r>
          </m:den>
        </m:f>
      </m:oMath>
      <w:r w:rsidRPr="002E5A6C">
        <w:rPr>
          <w:rFonts w:eastAsia="Times New Roman"/>
          <w:szCs w:val="24"/>
          <w:lang w:eastAsia="en-US"/>
        </w:rPr>
        <w:t xml:space="preserve"> στα Άρθρα </w:t>
      </w:r>
      <w:r w:rsidR="001342A1" w:rsidRPr="002E5A6C">
        <w:rPr>
          <w:rFonts w:eastAsia="Times New Roman"/>
          <w:b/>
          <w:bCs/>
          <w:szCs w:val="24"/>
          <w:lang w:eastAsia="en-US"/>
        </w:rPr>
        <w:t>&lt;</w:t>
      </w:r>
      <w:r w:rsidRPr="002E5A6C">
        <w:rPr>
          <w:rFonts w:eastAsia="Times New Roman"/>
          <w:b/>
          <w:bCs/>
          <w:szCs w:val="24"/>
          <w:lang w:eastAsia="en-US"/>
        </w:rPr>
        <w:t xml:space="preserve"> ............... </w:t>
      </w:r>
      <w:r w:rsidR="001342A1" w:rsidRPr="002E5A6C">
        <w:rPr>
          <w:rFonts w:eastAsia="Times New Roman"/>
          <w:b/>
          <w:bCs/>
          <w:szCs w:val="24"/>
          <w:lang w:eastAsia="en-US"/>
        </w:rPr>
        <w:t>&gt;</w:t>
      </w:r>
      <w:r w:rsidRPr="002E5A6C">
        <w:rPr>
          <w:rFonts w:eastAsia="Times New Roman"/>
          <w:szCs w:val="24"/>
          <w:lang w:eastAsia="en-US"/>
        </w:rPr>
        <w:t xml:space="preserve">μέχρι </w:t>
      </w:r>
      <w:r w:rsidR="001342A1" w:rsidRPr="002E5A6C">
        <w:rPr>
          <w:rFonts w:eastAsia="Times New Roman"/>
          <w:b/>
          <w:bCs/>
          <w:szCs w:val="24"/>
          <w:lang w:eastAsia="en-US"/>
        </w:rPr>
        <w:t>&lt;</w:t>
      </w:r>
      <w:r w:rsidRPr="002E5A6C">
        <w:rPr>
          <w:rFonts w:eastAsia="Times New Roman"/>
          <w:b/>
          <w:bCs/>
          <w:szCs w:val="24"/>
          <w:lang w:eastAsia="en-US"/>
        </w:rPr>
        <w:t>................ .</w:t>
      </w:r>
      <w:r w:rsidR="001342A1" w:rsidRPr="002E5A6C">
        <w:rPr>
          <w:rFonts w:eastAsia="Times New Roman"/>
          <w:b/>
          <w:bCs/>
          <w:szCs w:val="24"/>
          <w:lang w:eastAsia="en-US"/>
        </w:rPr>
        <w:t>&gt;</w:t>
      </w:r>
      <w:r w:rsidRPr="002E5A6C">
        <w:rPr>
          <w:rFonts w:eastAsia="Times New Roman"/>
          <w:szCs w:val="24"/>
          <w:lang w:eastAsia="en-US"/>
        </w:rPr>
        <w:t xml:space="preserve"> </w:t>
      </w:r>
    </w:p>
    <w:p w14:paraId="79973AB9" w14:textId="355584B8" w:rsidR="006F6387" w:rsidRPr="002E5A6C" w:rsidRDefault="006F6387" w:rsidP="006F6387">
      <w:pPr>
        <w:spacing w:after="0" w:line="240" w:lineRule="auto"/>
        <w:ind w:left="567" w:hanging="567"/>
        <w:rPr>
          <w:rFonts w:eastAsia="Times New Roman"/>
          <w:szCs w:val="24"/>
          <w:lang w:eastAsia="en-US"/>
        </w:rPr>
      </w:pPr>
    </w:p>
    <w:p w14:paraId="39B4D1A1" w14:textId="77777777" w:rsidR="006F6387" w:rsidRPr="002E5A6C" w:rsidRDefault="006F6387" w:rsidP="006F6387">
      <w:pPr>
        <w:spacing w:after="0" w:line="240" w:lineRule="auto"/>
        <w:ind w:left="567" w:hanging="567"/>
        <w:rPr>
          <w:rFonts w:eastAsia="Times New Roman"/>
          <w:szCs w:val="24"/>
          <w:lang w:eastAsia="en-US"/>
        </w:rPr>
      </w:pPr>
    </w:p>
    <w:p w14:paraId="68DAE23B" w14:textId="6C8B7D56" w:rsidR="001342A1" w:rsidRPr="002E5A6C" w:rsidRDefault="001342A1" w:rsidP="006F6387">
      <w:pPr>
        <w:spacing w:before="360" w:after="0" w:line="240" w:lineRule="auto"/>
        <w:jc w:val="center"/>
        <w:rPr>
          <w:rFonts w:eastAsia="Times New Roman"/>
          <w:b/>
          <w:szCs w:val="24"/>
          <w:u w:val="single"/>
          <w:lang w:eastAsia="en-US"/>
        </w:rPr>
      </w:pPr>
    </w:p>
    <w:p w14:paraId="3E54306C" w14:textId="77777777" w:rsidR="001723A6" w:rsidRPr="002E5A6C" w:rsidRDefault="001723A6" w:rsidP="006F6387">
      <w:pPr>
        <w:spacing w:before="360" w:after="0" w:line="240" w:lineRule="auto"/>
        <w:jc w:val="center"/>
        <w:rPr>
          <w:rFonts w:eastAsia="Times New Roman"/>
          <w:b/>
          <w:szCs w:val="24"/>
          <w:u w:val="single"/>
          <w:lang w:eastAsia="en-US"/>
        </w:rPr>
      </w:pPr>
    </w:p>
    <w:p w14:paraId="4B5F4F07" w14:textId="35AB4CF1" w:rsidR="00FF6E2C" w:rsidRPr="002E5A6C" w:rsidRDefault="001342A1">
      <w:pPr>
        <w:rPr>
          <w:rFonts w:eastAsia="Times New Roman"/>
          <w:b/>
          <w:szCs w:val="24"/>
          <w:u w:val="single"/>
          <w:lang w:eastAsia="en-US"/>
        </w:rPr>
      </w:pPr>
      <w:r w:rsidRPr="002E5A6C">
        <w:rPr>
          <w:rFonts w:eastAsia="Times New Roman"/>
          <w:b/>
          <w:szCs w:val="24"/>
          <w:u w:val="single"/>
          <w:lang w:eastAsia="en-US"/>
        </w:rPr>
        <w:br w:type="page"/>
      </w:r>
    </w:p>
    <w:p w14:paraId="07B38515" w14:textId="77777777" w:rsidR="001723A6" w:rsidRPr="002E5A6C" w:rsidRDefault="001723A6">
      <w:pPr>
        <w:rPr>
          <w:rFonts w:eastAsia="Times New Roman"/>
          <w:b/>
          <w:szCs w:val="24"/>
          <w:u w:val="single"/>
          <w:lang w:eastAsia="en-US"/>
        </w:rPr>
      </w:pPr>
    </w:p>
    <w:p w14:paraId="3276D0C5" w14:textId="00294C43" w:rsidR="001723A6" w:rsidRPr="002E5A6C" w:rsidRDefault="001723A6">
      <w:pPr>
        <w:rPr>
          <w:rFonts w:eastAsia="Times New Roman"/>
          <w:b/>
          <w:szCs w:val="24"/>
          <w:u w:val="single"/>
          <w:lang w:eastAsia="en-US"/>
        </w:rPr>
        <w:sectPr w:rsidR="001723A6" w:rsidRPr="002E5A6C" w:rsidSect="001723A6">
          <w:headerReference w:type="even" r:id="rId20"/>
          <w:headerReference w:type="default" r:id="rId21"/>
          <w:footerReference w:type="even" r:id="rId22"/>
          <w:footerReference w:type="default" r:id="rId23"/>
          <w:headerReference w:type="first" r:id="rId24"/>
          <w:footerReference w:type="first" r:id="rId25"/>
          <w:footnotePr>
            <w:numFmt w:val="lowerRoman"/>
          </w:footnotePr>
          <w:endnotePr>
            <w:numFmt w:val="decimal"/>
          </w:endnotePr>
          <w:type w:val="oddPage"/>
          <w:pgSz w:w="11907" w:h="16840" w:code="9"/>
          <w:pgMar w:top="964" w:right="1701" w:bottom="1077" w:left="1701" w:header="720" w:footer="720" w:gutter="0"/>
          <w:pgNumType w:start="1"/>
          <w:cols w:space="720"/>
          <w:noEndnote/>
          <w:docGrid w:linePitch="326"/>
        </w:sectPr>
      </w:pPr>
    </w:p>
    <w:p w14:paraId="1356AB76" w14:textId="5C40E5D3" w:rsidR="007D50F1" w:rsidRPr="002E5A6C" w:rsidRDefault="003D10C3">
      <w:pPr>
        <w:rPr>
          <w:rFonts w:eastAsia="Times New Roman"/>
          <w:b/>
          <w:szCs w:val="24"/>
          <w:u w:val="single"/>
          <w:lang w:eastAsia="en-US"/>
        </w:rPr>
      </w:pPr>
      <w:r w:rsidRPr="002E5A6C">
        <w:rPr>
          <w:rFonts w:eastAsia="PMingLiU"/>
          <w:noProof/>
          <w:szCs w:val="24"/>
        </w:rPr>
        <w:drawing>
          <wp:anchor distT="0" distB="0" distL="114300" distR="114300" simplePos="0" relativeHeight="251668480" behindDoc="1" locked="0" layoutInCell="1" allowOverlap="1" wp14:anchorId="3BCAA202" wp14:editId="1D1B3BB1">
            <wp:simplePos x="0" y="0"/>
            <wp:positionH relativeFrom="column">
              <wp:posOffset>2427501</wp:posOffset>
            </wp:positionH>
            <wp:positionV relativeFrom="paragraph">
              <wp:posOffset>197485</wp:posOffset>
            </wp:positionV>
            <wp:extent cx="638175" cy="657225"/>
            <wp:effectExtent l="19050" t="0" r="9525" b="0"/>
            <wp:wrapTight wrapText="bothSides">
              <wp:wrapPolygon edited="0">
                <wp:start x="-645" y="0"/>
                <wp:lineTo x="-645" y="21287"/>
                <wp:lineTo x="21922" y="21287"/>
                <wp:lineTo x="21922" y="0"/>
                <wp:lineTo x="-645" y="0"/>
              </wp:wrapPolygon>
            </wp:wrapTight>
            <wp:docPr id="5" name="Picture 5" descr="Pantone 431 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ntone 431 GREY"/>
                    <pic:cNvPicPr>
                      <a:picLocks noChangeAspect="1" noChangeArrowheads="1"/>
                    </pic:cNvPicPr>
                  </pic:nvPicPr>
                  <pic:blipFill>
                    <a:blip r:embed="rId8" cstate="print"/>
                    <a:srcRect/>
                    <a:stretch>
                      <a:fillRect/>
                    </a:stretch>
                  </pic:blipFill>
                  <pic:spPr bwMode="auto">
                    <a:xfrm>
                      <a:off x="0" y="0"/>
                      <a:ext cx="638175" cy="657225"/>
                    </a:xfrm>
                    <a:prstGeom prst="rect">
                      <a:avLst/>
                    </a:prstGeom>
                    <a:noFill/>
                  </pic:spPr>
                </pic:pic>
              </a:graphicData>
            </a:graphic>
          </wp:anchor>
        </w:drawing>
      </w:r>
    </w:p>
    <w:p w14:paraId="220C009E" w14:textId="480E00C8" w:rsidR="006840D5" w:rsidRPr="002E5A6C" w:rsidRDefault="006840D5" w:rsidP="006840D5">
      <w:pPr>
        <w:overflowPunct w:val="0"/>
        <w:autoSpaceDE w:val="0"/>
        <w:autoSpaceDN w:val="0"/>
        <w:adjustRightInd w:val="0"/>
        <w:spacing w:after="0" w:line="240" w:lineRule="auto"/>
        <w:ind w:right="-1"/>
        <w:jc w:val="both"/>
        <w:textAlignment w:val="baseline"/>
        <w:rPr>
          <w:rFonts w:eastAsia="PMingLiU"/>
          <w:szCs w:val="24"/>
        </w:rPr>
      </w:pPr>
      <w:r w:rsidRPr="002E5A6C">
        <w:rPr>
          <w:rFonts w:eastAsia="PMingLiU"/>
          <w:szCs w:val="24"/>
        </w:rPr>
        <w:t xml:space="preserve">                    </w:t>
      </w:r>
    </w:p>
    <w:p w14:paraId="41807841" w14:textId="77777777" w:rsidR="006840D5" w:rsidRPr="002E5A6C" w:rsidRDefault="006840D5" w:rsidP="006840D5">
      <w:pPr>
        <w:overflowPunct w:val="0"/>
        <w:autoSpaceDE w:val="0"/>
        <w:autoSpaceDN w:val="0"/>
        <w:adjustRightInd w:val="0"/>
        <w:spacing w:after="0" w:line="240" w:lineRule="auto"/>
        <w:ind w:right="-1"/>
        <w:jc w:val="both"/>
        <w:textAlignment w:val="baseline"/>
        <w:rPr>
          <w:rFonts w:eastAsia="PMingLiU"/>
          <w:szCs w:val="24"/>
        </w:rPr>
      </w:pPr>
    </w:p>
    <w:p w14:paraId="78921AB2" w14:textId="77777777" w:rsidR="006840D5" w:rsidRPr="002E5A6C" w:rsidRDefault="006840D5" w:rsidP="006840D5">
      <w:pPr>
        <w:overflowPunct w:val="0"/>
        <w:autoSpaceDE w:val="0"/>
        <w:autoSpaceDN w:val="0"/>
        <w:adjustRightInd w:val="0"/>
        <w:spacing w:after="0" w:line="240" w:lineRule="auto"/>
        <w:ind w:right="-1"/>
        <w:jc w:val="both"/>
        <w:textAlignment w:val="baseline"/>
        <w:rPr>
          <w:rFonts w:eastAsia="PMingLiU"/>
          <w:szCs w:val="24"/>
        </w:rPr>
      </w:pPr>
    </w:p>
    <w:p w14:paraId="18170AA3" w14:textId="77777777" w:rsidR="006840D5" w:rsidRPr="002E5A6C" w:rsidRDefault="006840D5" w:rsidP="006840D5">
      <w:pPr>
        <w:overflowPunct w:val="0"/>
        <w:autoSpaceDE w:val="0"/>
        <w:autoSpaceDN w:val="0"/>
        <w:adjustRightInd w:val="0"/>
        <w:spacing w:after="0" w:line="240" w:lineRule="auto"/>
        <w:ind w:right="-1"/>
        <w:jc w:val="both"/>
        <w:textAlignment w:val="baseline"/>
        <w:rPr>
          <w:rFonts w:eastAsia="PMingLiU"/>
          <w:szCs w:val="24"/>
        </w:rPr>
      </w:pPr>
    </w:p>
    <w:p w14:paraId="46FFDF50" w14:textId="77777777" w:rsidR="006840D5" w:rsidRPr="002E5A6C" w:rsidRDefault="006840D5" w:rsidP="006840D5">
      <w:pPr>
        <w:overflowPunct w:val="0"/>
        <w:autoSpaceDE w:val="0"/>
        <w:autoSpaceDN w:val="0"/>
        <w:adjustRightInd w:val="0"/>
        <w:spacing w:after="0" w:line="240" w:lineRule="auto"/>
        <w:ind w:right="-1"/>
        <w:jc w:val="both"/>
        <w:textAlignment w:val="baseline"/>
        <w:rPr>
          <w:rFonts w:eastAsia="PMingLiU"/>
          <w:b/>
          <w:szCs w:val="24"/>
          <w:lang w:eastAsia="en-US"/>
        </w:rPr>
      </w:pPr>
    </w:p>
    <w:p w14:paraId="6126E092" w14:textId="77777777" w:rsidR="006840D5" w:rsidRPr="002E5A6C" w:rsidRDefault="006840D5" w:rsidP="006840D5">
      <w:pPr>
        <w:overflowPunct w:val="0"/>
        <w:autoSpaceDE w:val="0"/>
        <w:autoSpaceDN w:val="0"/>
        <w:adjustRightInd w:val="0"/>
        <w:spacing w:after="0" w:line="240" w:lineRule="auto"/>
        <w:ind w:right="-1"/>
        <w:jc w:val="center"/>
        <w:textAlignment w:val="baseline"/>
        <w:rPr>
          <w:rFonts w:eastAsia="PMingLiU"/>
          <w:b/>
          <w:szCs w:val="24"/>
          <w:lang w:eastAsia="en-US"/>
        </w:rPr>
      </w:pPr>
    </w:p>
    <w:p w14:paraId="2B821915" w14:textId="77777777" w:rsidR="006840D5" w:rsidRPr="002E5A6C" w:rsidRDefault="006840D5" w:rsidP="006840D5">
      <w:pPr>
        <w:overflowPunct w:val="0"/>
        <w:autoSpaceDE w:val="0"/>
        <w:autoSpaceDN w:val="0"/>
        <w:adjustRightInd w:val="0"/>
        <w:spacing w:before="120" w:after="0" w:line="240" w:lineRule="auto"/>
        <w:jc w:val="center"/>
        <w:textAlignment w:val="baseline"/>
        <w:rPr>
          <w:rFonts w:eastAsia="PMingLiU"/>
          <w:b/>
          <w:szCs w:val="24"/>
          <w:lang w:eastAsia="en-US"/>
        </w:rPr>
      </w:pPr>
    </w:p>
    <w:p w14:paraId="3908FE84" w14:textId="77777777" w:rsidR="006840D5" w:rsidRPr="002E5A6C" w:rsidRDefault="006840D5" w:rsidP="006840D5">
      <w:pPr>
        <w:overflowPunct w:val="0"/>
        <w:autoSpaceDE w:val="0"/>
        <w:autoSpaceDN w:val="0"/>
        <w:adjustRightInd w:val="0"/>
        <w:spacing w:after="0" w:line="240" w:lineRule="auto"/>
        <w:jc w:val="center"/>
        <w:textAlignment w:val="baseline"/>
        <w:rPr>
          <w:rFonts w:eastAsia="PMingLiU"/>
          <w:b/>
          <w:szCs w:val="24"/>
          <w:lang w:eastAsia="en-US"/>
        </w:rPr>
      </w:pPr>
      <w:r w:rsidRPr="002E5A6C">
        <w:rPr>
          <w:rFonts w:eastAsia="PMingLiU"/>
          <w:b/>
          <w:szCs w:val="24"/>
          <w:lang w:eastAsia="en-US"/>
        </w:rPr>
        <w:t>ΚΥΠΡΙΑΚΗ ΔΗΜΟΚΡΑΤΙΑ</w:t>
      </w:r>
    </w:p>
    <w:p w14:paraId="78CE1FB5" w14:textId="77777777" w:rsidR="00200076" w:rsidRPr="002E5A6C" w:rsidRDefault="00200076" w:rsidP="00200076">
      <w:pPr>
        <w:overflowPunct w:val="0"/>
        <w:autoSpaceDE w:val="0"/>
        <w:autoSpaceDN w:val="0"/>
        <w:adjustRightInd w:val="0"/>
        <w:spacing w:before="120" w:after="0" w:line="240" w:lineRule="auto"/>
        <w:jc w:val="center"/>
        <w:textAlignment w:val="baseline"/>
        <w:rPr>
          <w:rFonts w:eastAsia="PMingLiU"/>
          <w:b/>
          <w:bCs/>
          <w:szCs w:val="24"/>
          <w:lang w:eastAsia="en-US"/>
        </w:rPr>
      </w:pPr>
      <w:r w:rsidRPr="002E5A6C">
        <w:rPr>
          <w:rFonts w:eastAsia="PMingLiU"/>
          <w:b/>
          <w:bCs/>
          <w:szCs w:val="24"/>
          <w:lang w:eastAsia="en-US"/>
        </w:rPr>
        <w:t>ΥΠΟΥΡΓΕΙΟ ΜΕΤΑΦΟΡΩΝ, ΕΠΙΚΟΙΝΩΝΙΩΝ ΚΑΙ ΕΡΓΩΝ</w:t>
      </w:r>
    </w:p>
    <w:p w14:paraId="39030521" w14:textId="77777777" w:rsidR="006840D5" w:rsidRPr="002E5A6C" w:rsidRDefault="006840D5" w:rsidP="006840D5">
      <w:pPr>
        <w:overflowPunct w:val="0"/>
        <w:autoSpaceDE w:val="0"/>
        <w:autoSpaceDN w:val="0"/>
        <w:adjustRightInd w:val="0"/>
        <w:spacing w:after="0" w:line="240" w:lineRule="auto"/>
        <w:jc w:val="center"/>
        <w:textAlignment w:val="baseline"/>
        <w:rPr>
          <w:rFonts w:eastAsia="PMingLiU"/>
          <w:b/>
          <w:szCs w:val="24"/>
          <w:lang w:eastAsia="en-US"/>
        </w:rPr>
      </w:pPr>
    </w:p>
    <w:p w14:paraId="43E89689" w14:textId="77777777" w:rsidR="006840D5" w:rsidRPr="002E5A6C" w:rsidRDefault="006840D5" w:rsidP="006840D5">
      <w:pPr>
        <w:overflowPunct w:val="0"/>
        <w:autoSpaceDE w:val="0"/>
        <w:autoSpaceDN w:val="0"/>
        <w:adjustRightInd w:val="0"/>
        <w:spacing w:after="0" w:line="240" w:lineRule="auto"/>
        <w:textAlignment w:val="baseline"/>
        <w:rPr>
          <w:rFonts w:eastAsia="PMingLiU"/>
          <w:szCs w:val="24"/>
          <w:lang w:eastAsia="en-US"/>
        </w:rPr>
      </w:pPr>
      <w:r w:rsidRPr="002E5A6C">
        <w:rPr>
          <w:rFonts w:eastAsia="PMingLiU"/>
          <w:noProof/>
          <w:szCs w:val="24"/>
        </w:rPr>
        <w:drawing>
          <wp:anchor distT="0" distB="0" distL="114300" distR="114300" simplePos="0" relativeHeight="251669504" behindDoc="1" locked="0" layoutInCell="1" allowOverlap="1" wp14:anchorId="4A69218F" wp14:editId="17C1FAE8">
            <wp:simplePos x="0" y="0"/>
            <wp:positionH relativeFrom="column">
              <wp:posOffset>2442384</wp:posOffset>
            </wp:positionH>
            <wp:positionV relativeFrom="paragraph">
              <wp:posOffset>85960</wp:posOffset>
            </wp:positionV>
            <wp:extent cx="619125" cy="714375"/>
            <wp:effectExtent l="19050" t="0" r="9525" b="0"/>
            <wp:wrapTight wrapText="bothSides">
              <wp:wrapPolygon edited="0">
                <wp:start x="-665" y="0"/>
                <wp:lineTo x="-665" y="21312"/>
                <wp:lineTo x="21932" y="21312"/>
                <wp:lineTo x="21932" y="0"/>
                <wp:lineTo x="-665" y="0"/>
              </wp:wrapPolygon>
            </wp:wrapTight>
            <wp:docPr id="8" name="Picture 8" descr="PUBLIC WORKS SYMBOL GRA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UBLIC WORKS SYMBOL GRAYSCALE"/>
                    <pic:cNvPicPr>
                      <a:picLocks noChangeAspect="1" noChangeArrowheads="1"/>
                    </pic:cNvPicPr>
                  </pic:nvPicPr>
                  <pic:blipFill>
                    <a:blip r:embed="rId9" cstate="print"/>
                    <a:srcRect/>
                    <a:stretch>
                      <a:fillRect/>
                    </a:stretch>
                  </pic:blipFill>
                  <pic:spPr bwMode="auto">
                    <a:xfrm>
                      <a:off x="0" y="0"/>
                      <a:ext cx="619125" cy="714375"/>
                    </a:xfrm>
                    <a:prstGeom prst="rect">
                      <a:avLst/>
                    </a:prstGeom>
                    <a:noFill/>
                  </pic:spPr>
                </pic:pic>
              </a:graphicData>
            </a:graphic>
          </wp:anchor>
        </w:drawing>
      </w:r>
    </w:p>
    <w:p w14:paraId="4CE3CD8D" w14:textId="77777777" w:rsidR="006840D5" w:rsidRPr="002E5A6C" w:rsidRDefault="006840D5" w:rsidP="006840D5">
      <w:pPr>
        <w:overflowPunct w:val="0"/>
        <w:autoSpaceDE w:val="0"/>
        <w:autoSpaceDN w:val="0"/>
        <w:adjustRightInd w:val="0"/>
        <w:spacing w:after="0" w:line="240" w:lineRule="auto"/>
        <w:jc w:val="center"/>
        <w:textAlignment w:val="baseline"/>
        <w:rPr>
          <w:rFonts w:eastAsia="PMingLiU"/>
          <w:szCs w:val="24"/>
          <w:lang w:eastAsia="en-US"/>
        </w:rPr>
      </w:pPr>
    </w:p>
    <w:p w14:paraId="5A517483" w14:textId="77777777" w:rsidR="006840D5" w:rsidRPr="002E5A6C" w:rsidRDefault="006840D5" w:rsidP="006840D5">
      <w:pPr>
        <w:overflowPunct w:val="0"/>
        <w:autoSpaceDE w:val="0"/>
        <w:autoSpaceDN w:val="0"/>
        <w:adjustRightInd w:val="0"/>
        <w:spacing w:after="0" w:line="240" w:lineRule="auto"/>
        <w:textAlignment w:val="baseline"/>
        <w:rPr>
          <w:rFonts w:eastAsia="PMingLiU"/>
          <w:szCs w:val="24"/>
          <w:lang w:eastAsia="en-US"/>
        </w:rPr>
      </w:pPr>
    </w:p>
    <w:p w14:paraId="01EF9AB6" w14:textId="77777777" w:rsidR="006840D5" w:rsidRPr="002E5A6C" w:rsidRDefault="006840D5" w:rsidP="006840D5">
      <w:pPr>
        <w:overflowPunct w:val="0"/>
        <w:autoSpaceDE w:val="0"/>
        <w:autoSpaceDN w:val="0"/>
        <w:adjustRightInd w:val="0"/>
        <w:spacing w:after="0" w:line="240" w:lineRule="auto"/>
        <w:jc w:val="center"/>
        <w:textAlignment w:val="baseline"/>
        <w:rPr>
          <w:rFonts w:eastAsia="PMingLiU"/>
          <w:b/>
          <w:szCs w:val="24"/>
          <w:lang w:eastAsia="en-US"/>
        </w:rPr>
      </w:pPr>
    </w:p>
    <w:p w14:paraId="600EF8C7" w14:textId="77777777" w:rsidR="006840D5" w:rsidRPr="002E5A6C" w:rsidRDefault="006840D5" w:rsidP="006840D5">
      <w:pPr>
        <w:overflowPunct w:val="0"/>
        <w:autoSpaceDE w:val="0"/>
        <w:autoSpaceDN w:val="0"/>
        <w:adjustRightInd w:val="0"/>
        <w:spacing w:after="0" w:line="240" w:lineRule="auto"/>
        <w:jc w:val="center"/>
        <w:textAlignment w:val="baseline"/>
        <w:rPr>
          <w:rFonts w:eastAsia="PMingLiU"/>
          <w:b/>
          <w:szCs w:val="24"/>
          <w:lang w:eastAsia="en-US"/>
        </w:rPr>
      </w:pPr>
    </w:p>
    <w:p w14:paraId="396AE122" w14:textId="77777777" w:rsidR="006840D5" w:rsidRPr="002E5A6C" w:rsidRDefault="006840D5" w:rsidP="006840D5">
      <w:pPr>
        <w:overflowPunct w:val="0"/>
        <w:autoSpaceDE w:val="0"/>
        <w:autoSpaceDN w:val="0"/>
        <w:adjustRightInd w:val="0"/>
        <w:spacing w:after="0" w:line="240" w:lineRule="auto"/>
        <w:jc w:val="center"/>
        <w:textAlignment w:val="baseline"/>
        <w:rPr>
          <w:rFonts w:eastAsia="PMingLiU"/>
          <w:b/>
          <w:szCs w:val="24"/>
          <w:lang w:eastAsia="en-US"/>
        </w:rPr>
      </w:pPr>
    </w:p>
    <w:p w14:paraId="544BA2FA" w14:textId="77777777" w:rsidR="006840D5" w:rsidRPr="002E5A6C" w:rsidRDefault="006840D5" w:rsidP="006840D5">
      <w:pPr>
        <w:overflowPunct w:val="0"/>
        <w:autoSpaceDE w:val="0"/>
        <w:autoSpaceDN w:val="0"/>
        <w:adjustRightInd w:val="0"/>
        <w:spacing w:after="0" w:line="240" w:lineRule="auto"/>
        <w:jc w:val="center"/>
        <w:textAlignment w:val="baseline"/>
        <w:rPr>
          <w:rFonts w:eastAsia="PMingLiU"/>
          <w:b/>
          <w:szCs w:val="24"/>
          <w:lang w:eastAsia="en-US"/>
        </w:rPr>
      </w:pPr>
      <w:r w:rsidRPr="002E5A6C">
        <w:rPr>
          <w:rFonts w:eastAsia="PMingLiU"/>
          <w:b/>
          <w:szCs w:val="24"/>
          <w:lang w:eastAsia="en-US"/>
        </w:rPr>
        <w:t>ΤΜΗΜΑ ΔΗΜΟΣΙΩΝ ΕΡΓΩΝ</w:t>
      </w:r>
    </w:p>
    <w:p w14:paraId="74B8318D" w14:textId="77777777" w:rsidR="006840D5" w:rsidRPr="002E5A6C" w:rsidRDefault="006840D5" w:rsidP="006840D5">
      <w:pPr>
        <w:overflowPunct w:val="0"/>
        <w:autoSpaceDE w:val="0"/>
        <w:autoSpaceDN w:val="0"/>
        <w:adjustRightInd w:val="0"/>
        <w:spacing w:after="0" w:line="240" w:lineRule="auto"/>
        <w:ind w:right="-1"/>
        <w:jc w:val="center"/>
        <w:textAlignment w:val="baseline"/>
        <w:rPr>
          <w:rFonts w:eastAsia="PMingLiU"/>
          <w:b/>
          <w:szCs w:val="24"/>
          <w:lang w:eastAsia="en-US"/>
        </w:rPr>
      </w:pPr>
    </w:p>
    <w:p w14:paraId="5951DB2B" w14:textId="3E52E1DE" w:rsidR="006840D5" w:rsidRPr="002E5A6C" w:rsidRDefault="006840D5" w:rsidP="006840D5">
      <w:pPr>
        <w:overflowPunct w:val="0"/>
        <w:autoSpaceDE w:val="0"/>
        <w:autoSpaceDN w:val="0"/>
        <w:adjustRightInd w:val="0"/>
        <w:spacing w:after="0" w:line="240" w:lineRule="auto"/>
        <w:jc w:val="both"/>
        <w:textAlignment w:val="baseline"/>
        <w:rPr>
          <w:rFonts w:eastAsia="PMingLiU"/>
          <w:szCs w:val="24"/>
          <w:lang w:eastAsia="en-US"/>
        </w:rPr>
      </w:pPr>
    </w:p>
    <w:p w14:paraId="0CAFE036" w14:textId="5FA0B9EA" w:rsidR="001016A9" w:rsidRPr="002E5A6C" w:rsidRDefault="001016A9" w:rsidP="006840D5">
      <w:pPr>
        <w:overflowPunct w:val="0"/>
        <w:autoSpaceDE w:val="0"/>
        <w:autoSpaceDN w:val="0"/>
        <w:adjustRightInd w:val="0"/>
        <w:spacing w:after="0" w:line="240" w:lineRule="auto"/>
        <w:jc w:val="both"/>
        <w:textAlignment w:val="baseline"/>
        <w:rPr>
          <w:rFonts w:eastAsia="PMingLiU"/>
          <w:szCs w:val="24"/>
          <w:lang w:eastAsia="en-US"/>
        </w:rPr>
      </w:pPr>
    </w:p>
    <w:p w14:paraId="34093786" w14:textId="77777777" w:rsidR="00C36BEA" w:rsidRPr="002E5A6C" w:rsidRDefault="00C36BEA" w:rsidP="006840D5">
      <w:pPr>
        <w:overflowPunct w:val="0"/>
        <w:autoSpaceDE w:val="0"/>
        <w:autoSpaceDN w:val="0"/>
        <w:adjustRightInd w:val="0"/>
        <w:spacing w:after="0" w:line="240" w:lineRule="auto"/>
        <w:jc w:val="both"/>
        <w:textAlignment w:val="baseline"/>
        <w:rPr>
          <w:rFonts w:eastAsia="PMingLiU"/>
          <w:szCs w:val="24"/>
          <w:lang w:eastAsia="en-US"/>
        </w:rPr>
      </w:pPr>
    </w:p>
    <w:p w14:paraId="5FD7DA9C" w14:textId="77777777" w:rsidR="001016A9" w:rsidRPr="002E5A6C" w:rsidRDefault="001016A9" w:rsidP="001016A9">
      <w:pPr>
        <w:spacing w:after="0" w:line="240" w:lineRule="auto"/>
        <w:ind w:left="426"/>
        <w:jc w:val="both"/>
        <w:rPr>
          <w:rFonts w:eastAsia="Times New Roman"/>
          <w:b/>
          <w:szCs w:val="24"/>
          <w:lang w:eastAsia="en-US"/>
        </w:rPr>
      </w:pPr>
      <w:r w:rsidRPr="002E5A6C">
        <w:rPr>
          <w:rFonts w:eastAsia="Times New Roman"/>
          <w:b/>
          <w:szCs w:val="24"/>
          <w:lang w:eastAsia="en-US"/>
        </w:rPr>
        <w:t xml:space="preserve">ΕΡΓΟ: ……………………………………………………… </w:t>
      </w:r>
    </w:p>
    <w:p w14:paraId="76EA787F" w14:textId="77777777" w:rsidR="001016A9" w:rsidRPr="002E5A6C" w:rsidRDefault="001016A9" w:rsidP="001016A9">
      <w:pPr>
        <w:spacing w:after="0" w:line="240" w:lineRule="auto"/>
        <w:ind w:left="426"/>
        <w:jc w:val="both"/>
        <w:rPr>
          <w:rFonts w:eastAsia="Times New Roman"/>
          <w:b/>
          <w:szCs w:val="24"/>
          <w:lang w:eastAsia="en-US"/>
        </w:rPr>
      </w:pPr>
    </w:p>
    <w:p w14:paraId="1C1D9A92" w14:textId="77777777" w:rsidR="001016A9" w:rsidRPr="002E5A6C" w:rsidRDefault="001016A9" w:rsidP="001016A9">
      <w:pPr>
        <w:spacing w:after="0" w:line="240" w:lineRule="auto"/>
        <w:ind w:left="426"/>
        <w:jc w:val="both"/>
        <w:rPr>
          <w:rFonts w:eastAsia="Times New Roman"/>
          <w:b/>
          <w:szCs w:val="24"/>
          <w:lang w:eastAsia="en-US"/>
        </w:rPr>
      </w:pPr>
      <w:r w:rsidRPr="002E5A6C">
        <w:rPr>
          <w:rFonts w:eastAsia="Times New Roman"/>
          <w:b/>
          <w:szCs w:val="24"/>
          <w:lang w:eastAsia="en-US"/>
        </w:rPr>
        <w:t>ΑΡ. ΔΙΑΓΩΝΙΣΜΟΥ: ………</w:t>
      </w:r>
    </w:p>
    <w:p w14:paraId="43D35B66" w14:textId="77777777" w:rsidR="006840D5" w:rsidRPr="002E5A6C" w:rsidRDefault="006840D5" w:rsidP="006840D5">
      <w:pPr>
        <w:overflowPunct w:val="0"/>
        <w:autoSpaceDE w:val="0"/>
        <w:autoSpaceDN w:val="0"/>
        <w:adjustRightInd w:val="0"/>
        <w:spacing w:after="0" w:line="240" w:lineRule="auto"/>
        <w:jc w:val="both"/>
        <w:textAlignment w:val="baseline"/>
        <w:rPr>
          <w:rFonts w:eastAsia="PMingLiU"/>
          <w:szCs w:val="24"/>
          <w:lang w:eastAsia="en-US"/>
        </w:rPr>
      </w:pPr>
    </w:p>
    <w:p w14:paraId="1E663B43" w14:textId="77777777" w:rsidR="006840D5" w:rsidRPr="002E5A6C" w:rsidRDefault="006840D5" w:rsidP="006840D5">
      <w:pPr>
        <w:overflowPunct w:val="0"/>
        <w:autoSpaceDE w:val="0"/>
        <w:autoSpaceDN w:val="0"/>
        <w:adjustRightInd w:val="0"/>
        <w:spacing w:after="0" w:line="240" w:lineRule="auto"/>
        <w:jc w:val="both"/>
        <w:textAlignment w:val="baseline"/>
        <w:rPr>
          <w:rFonts w:eastAsia="PMingLiU"/>
          <w:szCs w:val="24"/>
          <w:lang w:eastAsia="en-US"/>
        </w:rPr>
      </w:pPr>
    </w:p>
    <w:p w14:paraId="52FC3FB2" w14:textId="2F6A422E" w:rsidR="006840D5" w:rsidRPr="002E5A6C" w:rsidRDefault="006840D5" w:rsidP="006840D5">
      <w:pPr>
        <w:overflowPunct w:val="0"/>
        <w:autoSpaceDE w:val="0"/>
        <w:autoSpaceDN w:val="0"/>
        <w:adjustRightInd w:val="0"/>
        <w:spacing w:after="0" w:line="240" w:lineRule="auto"/>
        <w:jc w:val="both"/>
        <w:textAlignment w:val="baseline"/>
        <w:rPr>
          <w:rFonts w:eastAsia="PMingLiU"/>
          <w:szCs w:val="24"/>
          <w:lang w:eastAsia="en-US"/>
        </w:rPr>
      </w:pPr>
    </w:p>
    <w:p w14:paraId="1A79B122" w14:textId="77777777" w:rsidR="00C36BEA" w:rsidRPr="002E5A6C" w:rsidRDefault="00C36BEA" w:rsidP="006840D5">
      <w:pPr>
        <w:overflowPunct w:val="0"/>
        <w:autoSpaceDE w:val="0"/>
        <w:autoSpaceDN w:val="0"/>
        <w:adjustRightInd w:val="0"/>
        <w:spacing w:after="0" w:line="240" w:lineRule="auto"/>
        <w:jc w:val="both"/>
        <w:textAlignment w:val="baseline"/>
        <w:rPr>
          <w:rFonts w:eastAsia="PMingLiU"/>
          <w:szCs w:val="24"/>
          <w:lang w:eastAsia="en-US"/>
        </w:rPr>
      </w:pPr>
    </w:p>
    <w:p w14:paraId="32247F02" w14:textId="77777777" w:rsidR="006840D5" w:rsidRPr="002E5A6C" w:rsidRDefault="006840D5" w:rsidP="006840D5">
      <w:pPr>
        <w:overflowPunct w:val="0"/>
        <w:autoSpaceDE w:val="0"/>
        <w:autoSpaceDN w:val="0"/>
        <w:adjustRightInd w:val="0"/>
        <w:spacing w:after="0" w:line="240" w:lineRule="auto"/>
        <w:jc w:val="center"/>
        <w:textAlignment w:val="baseline"/>
        <w:rPr>
          <w:rFonts w:eastAsia="PMingLiU"/>
          <w:b/>
          <w:sz w:val="28"/>
          <w:szCs w:val="28"/>
          <w:lang w:eastAsia="en-US"/>
        </w:rPr>
      </w:pPr>
      <w:r w:rsidRPr="002E5A6C">
        <w:rPr>
          <w:rFonts w:eastAsia="PMingLiU"/>
          <w:b/>
          <w:sz w:val="28"/>
          <w:szCs w:val="28"/>
          <w:lang w:eastAsia="en-US"/>
        </w:rPr>
        <w:t>ΤΟΜΟΣ  Β</w:t>
      </w:r>
    </w:p>
    <w:p w14:paraId="3D29466B" w14:textId="77777777" w:rsidR="006840D5" w:rsidRPr="002E5A6C" w:rsidRDefault="006840D5" w:rsidP="006840D5">
      <w:pPr>
        <w:overflowPunct w:val="0"/>
        <w:autoSpaceDE w:val="0"/>
        <w:autoSpaceDN w:val="0"/>
        <w:adjustRightInd w:val="0"/>
        <w:spacing w:after="0" w:line="240" w:lineRule="auto"/>
        <w:jc w:val="center"/>
        <w:textAlignment w:val="baseline"/>
        <w:rPr>
          <w:rFonts w:eastAsia="PMingLiU"/>
          <w:b/>
          <w:szCs w:val="24"/>
          <w:lang w:eastAsia="en-US"/>
        </w:rPr>
      </w:pPr>
    </w:p>
    <w:p w14:paraId="737F56C7" w14:textId="77777777" w:rsidR="006840D5" w:rsidRPr="002E5A6C" w:rsidRDefault="006840D5" w:rsidP="006840D5">
      <w:pPr>
        <w:overflowPunct w:val="0"/>
        <w:autoSpaceDE w:val="0"/>
        <w:autoSpaceDN w:val="0"/>
        <w:adjustRightInd w:val="0"/>
        <w:spacing w:after="0" w:line="400" w:lineRule="atLeast"/>
        <w:jc w:val="center"/>
        <w:textAlignment w:val="baseline"/>
        <w:rPr>
          <w:rFonts w:eastAsia="PMingLiU"/>
          <w:b/>
          <w:szCs w:val="24"/>
          <w:lang w:eastAsia="en-US"/>
        </w:rPr>
      </w:pPr>
      <w:bookmarkStart w:id="19" w:name="_Hlk39481593"/>
      <w:r w:rsidRPr="002E5A6C">
        <w:rPr>
          <w:rFonts w:eastAsia="PMingLiU"/>
          <w:b/>
          <w:szCs w:val="24"/>
          <w:lang w:eastAsia="en-US"/>
        </w:rPr>
        <w:t xml:space="preserve">ΟΡΟΙ ΤΟΥ ΣΥΜΒΟΛΑΙΟΥ </w:t>
      </w:r>
    </w:p>
    <w:p w14:paraId="783C629C" w14:textId="77777777" w:rsidR="00FF6E2C" w:rsidRPr="002E5A6C" w:rsidRDefault="00FF6E2C" w:rsidP="00FF6E2C">
      <w:pPr>
        <w:overflowPunct w:val="0"/>
        <w:autoSpaceDE w:val="0"/>
        <w:autoSpaceDN w:val="0"/>
        <w:adjustRightInd w:val="0"/>
        <w:spacing w:after="0" w:line="400" w:lineRule="atLeast"/>
        <w:jc w:val="center"/>
        <w:textAlignment w:val="baseline"/>
        <w:rPr>
          <w:rFonts w:eastAsia="PMingLiU"/>
          <w:b/>
          <w:szCs w:val="24"/>
          <w:lang w:eastAsia="en-US"/>
        </w:rPr>
      </w:pPr>
      <w:r w:rsidRPr="002E5A6C">
        <w:rPr>
          <w:rFonts w:eastAsia="PMingLiU"/>
          <w:b/>
          <w:szCs w:val="24"/>
          <w:lang w:eastAsia="en-US"/>
        </w:rPr>
        <w:t xml:space="preserve">(ΓΙΑ  ΚΑΤΑΣΚΕΥΗ  ΔΗΜΟΣΙΩΝ ΕΡΓΩΝ </w:t>
      </w:r>
    </w:p>
    <w:p w14:paraId="3F9FE525" w14:textId="77777777" w:rsidR="00FF6E2C" w:rsidRPr="002E5A6C" w:rsidRDefault="00FF6E2C" w:rsidP="00FF6E2C">
      <w:pPr>
        <w:overflowPunct w:val="0"/>
        <w:autoSpaceDE w:val="0"/>
        <w:autoSpaceDN w:val="0"/>
        <w:adjustRightInd w:val="0"/>
        <w:spacing w:after="0" w:line="400" w:lineRule="atLeast"/>
        <w:jc w:val="center"/>
        <w:textAlignment w:val="baseline"/>
        <w:rPr>
          <w:rFonts w:eastAsia="PMingLiU"/>
          <w:b/>
          <w:szCs w:val="24"/>
          <w:lang w:eastAsia="en-US"/>
        </w:rPr>
      </w:pPr>
      <w:r w:rsidRPr="002E5A6C">
        <w:rPr>
          <w:rFonts w:eastAsia="PMingLiU"/>
          <w:b/>
          <w:szCs w:val="24"/>
          <w:lang w:eastAsia="en-US"/>
        </w:rPr>
        <w:t>ΠΟΛΙΤΙΚΗΣ ΜΗΧΑΝΙΚΗΣ)</w:t>
      </w:r>
    </w:p>
    <w:p w14:paraId="7730FD50" w14:textId="77777777" w:rsidR="006840D5" w:rsidRPr="002E5A6C" w:rsidRDefault="006840D5" w:rsidP="006840D5">
      <w:pPr>
        <w:overflowPunct w:val="0"/>
        <w:autoSpaceDE w:val="0"/>
        <w:autoSpaceDN w:val="0"/>
        <w:adjustRightInd w:val="0"/>
        <w:spacing w:after="0" w:line="400" w:lineRule="atLeast"/>
        <w:jc w:val="center"/>
        <w:textAlignment w:val="baseline"/>
        <w:rPr>
          <w:rFonts w:eastAsia="PMingLiU"/>
          <w:b/>
          <w:szCs w:val="24"/>
          <w:lang w:eastAsia="en-US"/>
        </w:rPr>
      </w:pPr>
    </w:p>
    <w:p w14:paraId="27E23F87" w14:textId="4D8B979B" w:rsidR="006840D5" w:rsidRPr="002E5A6C" w:rsidRDefault="006840D5" w:rsidP="00FF6E2C">
      <w:pPr>
        <w:pStyle w:val="Heading2"/>
      </w:pPr>
      <w:r w:rsidRPr="002E5A6C">
        <w:t>ΜΕΡΟΣ ΙΙ: ΕΙΔΙΚΟΙ ΟΡΟΙ</w:t>
      </w:r>
      <w:r w:rsidR="00FF6E2C" w:rsidRPr="002E5A6C">
        <w:br/>
      </w:r>
      <w:r w:rsidRPr="002E5A6C">
        <w:rPr>
          <w:sz w:val="24"/>
          <w:szCs w:val="24"/>
        </w:rPr>
        <w:t xml:space="preserve">(Προσάρτημα </w:t>
      </w:r>
      <w:r w:rsidR="00F64B14" w:rsidRPr="002E5A6C">
        <w:rPr>
          <w:sz w:val="24"/>
          <w:szCs w:val="24"/>
        </w:rPr>
        <w:t xml:space="preserve">Ειδικών Όρων </w:t>
      </w:r>
      <w:r w:rsidRPr="002E5A6C">
        <w:rPr>
          <w:sz w:val="24"/>
          <w:szCs w:val="24"/>
        </w:rPr>
        <w:t>για Έργα Περιοδικής Συντήρησης</w:t>
      </w:r>
      <w:r w:rsidR="00FF6E2C" w:rsidRPr="002E5A6C">
        <w:rPr>
          <w:sz w:val="24"/>
          <w:szCs w:val="24"/>
        </w:rPr>
        <w:t>)</w:t>
      </w:r>
      <w:bookmarkEnd w:id="19"/>
    </w:p>
    <w:p w14:paraId="6FB34CA0" w14:textId="77777777" w:rsidR="006840D5" w:rsidRPr="002E5A6C" w:rsidRDefault="006840D5" w:rsidP="006840D5">
      <w:pPr>
        <w:overflowPunct w:val="0"/>
        <w:autoSpaceDE w:val="0"/>
        <w:autoSpaceDN w:val="0"/>
        <w:adjustRightInd w:val="0"/>
        <w:spacing w:after="0" w:line="240" w:lineRule="auto"/>
        <w:jc w:val="center"/>
        <w:textAlignment w:val="baseline"/>
        <w:rPr>
          <w:rFonts w:eastAsia="PMingLiU"/>
          <w:szCs w:val="24"/>
          <w:lang w:eastAsia="en-US"/>
        </w:rPr>
      </w:pPr>
    </w:p>
    <w:p w14:paraId="4C8F86F7" w14:textId="77777777" w:rsidR="006840D5" w:rsidRPr="002E5A6C" w:rsidRDefault="006840D5" w:rsidP="006840D5">
      <w:pPr>
        <w:overflowPunct w:val="0"/>
        <w:autoSpaceDE w:val="0"/>
        <w:autoSpaceDN w:val="0"/>
        <w:adjustRightInd w:val="0"/>
        <w:spacing w:after="0" w:line="240" w:lineRule="auto"/>
        <w:jc w:val="center"/>
        <w:textAlignment w:val="baseline"/>
        <w:rPr>
          <w:rFonts w:eastAsia="PMingLiU"/>
          <w:szCs w:val="24"/>
          <w:lang w:eastAsia="en-US"/>
        </w:rPr>
      </w:pPr>
    </w:p>
    <w:p w14:paraId="72DC8CFB" w14:textId="77777777" w:rsidR="006840D5" w:rsidRPr="002E5A6C" w:rsidRDefault="006840D5" w:rsidP="006840D5">
      <w:pPr>
        <w:overflowPunct w:val="0"/>
        <w:autoSpaceDE w:val="0"/>
        <w:autoSpaceDN w:val="0"/>
        <w:adjustRightInd w:val="0"/>
        <w:spacing w:after="0" w:line="240" w:lineRule="auto"/>
        <w:jc w:val="center"/>
        <w:textAlignment w:val="baseline"/>
        <w:rPr>
          <w:rFonts w:eastAsia="PMingLiU"/>
          <w:szCs w:val="24"/>
          <w:lang w:eastAsia="en-US"/>
        </w:rPr>
      </w:pPr>
    </w:p>
    <w:p w14:paraId="12196575" w14:textId="77777777" w:rsidR="006840D5" w:rsidRPr="002E5A6C" w:rsidRDefault="006840D5" w:rsidP="006840D5">
      <w:pPr>
        <w:overflowPunct w:val="0"/>
        <w:autoSpaceDE w:val="0"/>
        <w:autoSpaceDN w:val="0"/>
        <w:adjustRightInd w:val="0"/>
        <w:spacing w:after="0" w:line="240" w:lineRule="auto"/>
        <w:jc w:val="center"/>
        <w:textAlignment w:val="baseline"/>
        <w:rPr>
          <w:rFonts w:eastAsia="PMingLiU"/>
          <w:szCs w:val="24"/>
          <w:lang w:eastAsia="en-US"/>
        </w:rPr>
      </w:pPr>
    </w:p>
    <w:p w14:paraId="4528CB8F" w14:textId="77777777" w:rsidR="006840D5" w:rsidRPr="002E5A6C" w:rsidRDefault="006840D5" w:rsidP="006840D5">
      <w:pPr>
        <w:overflowPunct w:val="0"/>
        <w:autoSpaceDE w:val="0"/>
        <w:autoSpaceDN w:val="0"/>
        <w:adjustRightInd w:val="0"/>
        <w:spacing w:after="0" w:line="240" w:lineRule="auto"/>
        <w:jc w:val="center"/>
        <w:textAlignment w:val="baseline"/>
        <w:rPr>
          <w:rFonts w:eastAsia="PMingLiU"/>
          <w:b/>
          <w:szCs w:val="24"/>
          <w:lang w:eastAsia="en-US"/>
        </w:rPr>
      </w:pPr>
    </w:p>
    <w:p w14:paraId="4916067D" w14:textId="4FA1327F" w:rsidR="006840D5" w:rsidRPr="002E5A6C" w:rsidRDefault="006840D5" w:rsidP="006840D5">
      <w:pPr>
        <w:overflowPunct w:val="0"/>
        <w:autoSpaceDE w:val="0"/>
        <w:autoSpaceDN w:val="0"/>
        <w:adjustRightInd w:val="0"/>
        <w:spacing w:after="0" w:line="240" w:lineRule="auto"/>
        <w:jc w:val="center"/>
        <w:textAlignment w:val="baseline"/>
        <w:rPr>
          <w:rFonts w:eastAsia="PMingLiU"/>
          <w:b/>
          <w:szCs w:val="24"/>
          <w:lang w:eastAsia="en-US"/>
        </w:rPr>
      </w:pPr>
      <w:bookmarkStart w:id="20" w:name="_Hlk39659310"/>
      <w:r w:rsidRPr="002E5A6C">
        <w:rPr>
          <w:rFonts w:eastAsia="PMingLiU"/>
          <w:b/>
          <w:szCs w:val="24"/>
          <w:lang w:eastAsia="en-US"/>
        </w:rPr>
        <w:t xml:space="preserve">ΕΚΔΟΣΗ </w:t>
      </w:r>
      <w:r w:rsidR="00B218D6" w:rsidRPr="002E5A6C">
        <w:rPr>
          <w:rFonts w:eastAsia="PMingLiU"/>
          <w:b/>
          <w:szCs w:val="24"/>
          <w:lang w:eastAsia="en-US"/>
        </w:rPr>
        <w:t>ΜΑΪΟΣ</w:t>
      </w:r>
      <w:r w:rsidRPr="002E5A6C">
        <w:rPr>
          <w:rFonts w:eastAsia="PMingLiU"/>
          <w:b/>
          <w:szCs w:val="24"/>
          <w:lang w:eastAsia="en-US"/>
        </w:rPr>
        <w:t xml:space="preserve"> 2020</w:t>
      </w:r>
    </w:p>
    <w:p w14:paraId="12410B8E" w14:textId="00FF54BC" w:rsidR="001016A9" w:rsidRPr="002E5A6C" w:rsidRDefault="001016A9" w:rsidP="006840D5">
      <w:pPr>
        <w:overflowPunct w:val="0"/>
        <w:autoSpaceDE w:val="0"/>
        <w:autoSpaceDN w:val="0"/>
        <w:adjustRightInd w:val="0"/>
        <w:spacing w:after="0" w:line="240" w:lineRule="auto"/>
        <w:jc w:val="center"/>
        <w:textAlignment w:val="baseline"/>
        <w:rPr>
          <w:rFonts w:eastAsia="PMingLiU"/>
          <w:b/>
          <w:szCs w:val="24"/>
          <w:lang w:eastAsia="en-US"/>
        </w:rPr>
      </w:pPr>
    </w:p>
    <w:p w14:paraId="5E626831" w14:textId="548C26A5" w:rsidR="001016A9" w:rsidRPr="002E5A6C" w:rsidRDefault="001016A9" w:rsidP="006840D5">
      <w:pPr>
        <w:overflowPunct w:val="0"/>
        <w:autoSpaceDE w:val="0"/>
        <w:autoSpaceDN w:val="0"/>
        <w:adjustRightInd w:val="0"/>
        <w:spacing w:after="0" w:line="240" w:lineRule="auto"/>
        <w:jc w:val="center"/>
        <w:textAlignment w:val="baseline"/>
        <w:rPr>
          <w:rFonts w:eastAsia="PMingLiU"/>
          <w:b/>
          <w:szCs w:val="24"/>
          <w:lang w:eastAsia="en-US"/>
        </w:rPr>
      </w:pPr>
    </w:p>
    <w:p w14:paraId="1FB367C7" w14:textId="2FB9F4A9" w:rsidR="001016A9" w:rsidRPr="002E5A6C" w:rsidRDefault="001016A9" w:rsidP="006840D5">
      <w:pPr>
        <w:overflowPunct w:val="0"/>
        <w:autoSpaceDE w:val="0"/>
        <w:autoSpaceDN w:val="0"/>
        <w:adjustRightInd w:val="0"/>
        <w:spacing w:after="0" w:line="240" w:lineRule="auto"/>
        <w:jc w:val="center"/>
        <w:textAlignment w:val="baseline"/>
        <w:rPr>
          <w:rFonts w:eastAsia="PMingLiU"/>
          <w:b/>
          <w:szCs w:val="24"/>
          <w:lang w:eastAsia="en-US"/>
        </w:rPr>
      </w:pPr>
    </w:p>
    <w:p w14:paraId="0BEBD309" w14:textId="22C31601" w:rsidR="001016A9" w:rsidRPr="002E5A6C" w:rsidRDefault="001016A9" w:rsidP="006840D5">
      <w:pPr>
        <w:overflowPunct w:val="0"/>
        <w:autoSpaceDE w:val="0"/>
        <w:autoSpaceDN w:val="0"/>
        <w:adjustRightInd w:val="0"/>
        <w:spacing w:after="0" w:line="240" w:lineRule="auto"/>
        <w:jc w:val="center"/>
        <w:textAlignment w:val="baseline"/>
        <w:rPr>
          <w:rFonts w:eastAsia="PMingLiU"/>
          <w:b/>
          <w:szCs w:val="24"/>
          <w:lang w:eastAsia="en-US"/>
        </w:rPr>
      </w:pPr>
    </w:p>
    <w:p w14:paraId="312FE1BB" w14:textId="77777777" w:rsidR="001016A9" w:rsidRPr="002E5A6C" w:rsidRDefault="001016A9" w:rsidP="006840D5">
      <w:pPr>
        <w:overflowPunct w:val="0"/>
        <w:autoSpaceDE w:val="0"/>
        <w:autoSpaceDN w:val="0"/>
        <w:adjustRightInd w:val="0"/>
        <w:spacing w:after="0" w:line="240" w:lineRule="auto"/>
        <w:jc w:val="center"/>
        <w:textAlignment w:val="baseline"/>
        <w:rPr>
          <w:rFonts w:eastAsia="PMingLiU"/>
          <w:b/>
          <w:szCs w:val="24"/>
          <w:lang w:eastAsia="en-US"/>
        </w:rPr>
      </w:pPr>
    </w:p>
    <w:p w14:paraId="4917258A" w14:textId="4646BE91" w:rsidR="001016A9" w:rsidRPr="002E5A6C" w:rsidRDefault="001016A9" w:rsidP="001016A9">
      <w:pPr>
        <w:tabs>
          <w:tab w:val="left" w:pos="2127"/>
        </w:tabs>
        <w:spacing w:after="0" w:line="240" w:lineRule="auto"/>
        <w:ind w:right="-624"/>
        <w:jc w:val="right"/>
        <w:rPr>
          <w:rFonts w:eastAsia="Times New Roman"/>
          <w:b/>
          <w:bCs/>
          <w:szCs w:val="24"/>
          <w:lang w:eastAsia="en-US"/>
        </w:rPr>
        <w:sectPr w:rsidR="001016A9" w:rsidRPr="002E5A6C" w:rsidSect="002F2D27">
          <w:footnotePr>
            <w:numFmt w:val="lowerRoman"/>
          </w:footnotePr>
          <w:endnotePr>
            <w:numFmt w:val="decimal"/>
          </w:endnotePr>
          <w:pgSz w:w="11907" w:h="16840" w:code="9"/>
          <w:pgMar w:top="964" w:right="1701" w:bottom="1077" w:left="1701" w:header="720" w:footer="720" w:gutter="0"/>
          <w:pgNumType w:start="0"/>
          <w:cols w:space="720"/>
          <w:noEndnote/>
          <w:titlePg/>
        </w:sectPr>
      </w:pPr>
      <w:r w:rsidRPr="002E5A6C">
        <w:rPr>
          <w:rFonts w:eastAsia="Times New Roman"/>
          <w:b/>
          <w:sz w:val="22"/>
          <w:szCs w:val="22"/>
          <w:lang w:eastAsia="en-US"/>
        </w:rPr>
        <w:t>(……… μήνας ………) 202..</w:t>
      </w:r>
      <w:r w:rsidRPr="002E5A6C">
        <w:rPr>
          <w:rFonts w:eastAsia="Times New Roman"/>
          <w:b/>
          <w:szCs w:val="24"/>
          <w:lang w:eastAsia="en-US"/>
        </w:rPr>
        <w:t xml:space="preserve"> .</w:t>
      </w:r>
    </w:p>
    <w:bookmarkEnd w:id="20"/>
    <w:p w14:paraId="0067F6FB" w14:textId="77777777" w:rsidR="0085647E" w:rsidRPr="002E5A6C" w:rsidRDefault="0085647E" w:rsidP="0085647E">
      <w:pPr>
        <w:overflowPunct w:val="0"/>
        <w:autoSpaceDE w:val="0"/>
        <w:autoSpaceDN w:val="0"/>
        <w:adjustRightInd w:val="0"/>
        <w:spacing w:after="0" w:line="240" w:lineRule="auto"/>
        <w:jc w:val="center"/>
        <w:textAlignment w:val="baseline"/>
        <w:rPr>
          <w:rFonts w:eastAsia="PMingLiU"/>
          <w:szCs w:val="24"/>
          <w:lang w:eastAsia="en-US"/>
        </w:rPr>
      </w:pPr>
    </w:p>
    <w:p w14:paraId="214F304F" w14:textId="676A9F23" w:rsidR="0085647E" w:rsidRPr="002E5A6C" w:rsidRDefault="0085647E" w:rsidP="0085647E">
      <w:pPr>
        <w:overflowPunct w:val="0"/>
        <w:autoSpaceDE w:val="0"/>
        <w:autoSpaceDN w:val="0"/>
        <w:adjustRightInd w:val="0"/>
        <w:spacing w:after="0" w:line="240" w:lineRule="auto"/>
        <w:jc w:val="center"/>
        <w:textAlignment w:val="baseline"/>
        <w:rPr>
          <w:rFonts w:eastAsia="PMingLiU"/>
          <w:szCs w:val="24"/>
          <w:lang w:eastAsia="en-US"/>
        </w:rPr>
        <w:sectPr w:rsidR="0085647E" w:rsidRPr="002E5A6C" w:rsidSect="002F2D27">
          <w:headerReference w:type="default" r:id="rId26"/>
          <w:footerReference w:type="even" r:id="rId27"/>
          <w:footerReference w:type="default" r:id="rId28"/>
          <w:headerReference w:type="first" r:id="rId29"/>
          <w:footerReference w:type="first" r:id="rId30"/>
          <w:pgSz w:w="11906" w:h="16838"/>
          <w:pgMar w:top="1440" w:right="1800" w:bottom="1440" w:left="1800" w:header="708" w:footer="708" w:gutter="0"/>
          <w:pgNumType w:start="1"/>
          <w:cols w:space="708"/>
          <w:docGrid w:linePitch="360"/>
        </w:sectPr>
      </w:pPr>
    </w:p>
    <w:p w14:paraId="6A23F894" w14:textId="77777777" w:rsidR="0085647E" w:rsidRPr="002E5A6C" w:rsidRDefault="0085647E" w:rsidP="0085647E">
      <w:pPr>
        <w:overflowPunct w:val="0"/>
        <w:autoSpaceDE w:val="0"/>
        <w:autoSpaceDN w:val="0"/>
        <w:adjustRightInd w:val="0"/>
        <w:spacing w:after="0" w:line="240" w:lineRule="auto"/>
        <w:jc w:val="center"/>
        <w:textAlignment w:val="baseline"/>
        <w:rPr>
          <w:rFonts w:eastAsia="PMingLiU"/>
          <w:szCs w:val="24"/>
          <w:lang w:eastAsia="en-US"/>
        </w:rPr>
      </w:pPr>
    </w:p>
    <w:p w14:paraId="1B410FF6" w14:textId="5CF35E7A" w:rsidR="001B5719" w:rsidRPr="002E5A6C" w:rsidRDefault="001B5719" w:rsidP="0085647E">
      <w:pPr>
        <w:overflowPunct w:val="0"/>
        <w:autoSpaceDE w:val="0"/>
        <w:autoSpaceDN w:val="0"/>
        <w:adjustRightInd w:val="0"/>
        <w:spacing w:after="0" w:line="240" w:lineRule="auto"/>
        <w:jc w:val="center"/>
        <w:textAlignment w:val="baseline"/>
        <w:rPr>
          <w:rFonts w:eastAsia="PMingLiU"/>
          <w:b/>
          <w:szCs w:val="24"/>
          <w:lang w:eastAsia="en-US"/>
        </w:rPr>
      </w:pPr>
      <w:r w:rsidRPr="002E5A6C">
        <w:rPr>
          <w:rFonts w:eastAsia="PMingLiU"/>
          <w:b/>
          <w:szCs w:val="24"/>
          <w:lang w:eastAsia="en-US"/>
        </w:rPr>
        <w:t xml:space="preserve">ΟΡΟΙ ΤΟΥ ΣΥΜΒΟΛΑΙΟΥ </w:t>
      </w:r>
    </w:p>
    <w:p w14:paraId="4AAB6F42" w14:textId="3D0F9E84" w:rsidR="001B5719" w:rsidRPr="002E5A6C" w:rsidRDefault="001B5719" w:rsidP="001B5719">
      <w:pPr>
        <w:overflowPunct w:val="0"/>
        <w:autoSpaceDE w:val="0"/>
        <w:autoSpaceDN w:val="0"/>
        <w:adjustRightInd w:val="0"/>
        <w:spacing w:after="0" w:line="400" w:lineRule="atLeast"/>
        <w:jc w:val="center"/>
        <w:textAlignment w:val="baseline"/>
        <w:rPr>
          <w:rFonts w:eastAsia="PMingLiU"/>
          <w:b/>
          <w:szCs w:val="24"/>
          <w:lang w:eastAsia="en-US"/>
        </w:rPr>
      </w:pPr>
      <w:r w:rsidRPr="002E5A6C">
        <w:rPr>
          <w:rFonts w:eastAsia="PMingLiU"/>
          <w:b/>
          <w:szCs w:val="24"/>
          <w:lang w:eastAsia="en-US"/>
        </w:rPr>
        <w:t>ΜΕΡΟΣ ΙΙ: ΕΙΔΙΚΟΙ ΟΡΟΙ</w:t>
      </w:r>
    </w:p>
    <w:p w14:paraId="77E82669" w14:textId="0C6BDC77" w:rsidR="006840D5" w:rsidRPr="002E5A6C" w:rsidRDefault="001B5719" w:rsidP="001B5719">
      <w:pPr>
        <w:spacing w:before="360" w:after="0" w:line="240" w:lineRule="auto"/>
        <w:jc w:val="center"/>
        <w:rPr>
          <w:rFonts w:eastAsia="PMingLiU"/>
          <w:b/>
          <w:szCs w:val="24"/>
          <w:lang w:eastAsia="en-US"/>
        </w:rPr>
      </w:pPr>
      <w:r w:rsidRPr="002E5A6C">
        <w:rPr>
          <w:rFonts w:eastAsia="PMingLiU"/>
          <w:b/>
          <w:szCs w:val="24"/>
          <w:lang w:eastAsia="en-US"/>
        </w:rPr>
        <w:t xml:space="preserve">(Προσάρτημα </w:t>
      </w:r>
      <w:r w:rsidR="00F64B14" w:rsidRPr="002E5A6C">
        <w:rPr>
          <w:rFonts w:eastAsia="PMingLiU"/>
          <w:b/>
          <w:szCs w:val="24"/>
          <w:lang w:eastAsia="en-US"/>
        </w:rPr>
        <w:t xml:space="preserve">Ειδικών Όρων </w:t>
      </w:r>
      <w:r w:rsidRPr="002E5A6C">
        <w:rPr>
          <w:rFonts w:eastAsia="PMingLiU"/>
          <w:b/>
          <w:szCs w:val="24"/>
          <w:lang w:eastAsia="en-US"/>
        </w:rPr>
        <w:t>για Έργα Περιοδικής Συντήρησης</w:t>
      </w:r>
      <w:r w:rsidR="00F64B14" w:rsidRPr="002E5A6C">
        <w:rPr>
          <w:rFonts w:eastAsia="PMingLiU"/>
          <w:b/>
          <w:szCs w:val="24"/>
          <w:lang w:eastAsia="en-US"/>
        </w:rPr>
        <w:t>)</w:t>
      </w:r>
    </w:p>
    <w:p w14:paraId="1946F311" w14:textId="4E64E561" w:rsidR="00F64B14" w:rsidRPr="002E5A6C" w:rsidRDefault="00F64B14" w:rsidP="00927388">
      <w:pPr>
        <w:spacing w:before="360" w:after="0" w:line="240" w:lineRule="auto"/>
        <w:jc w:val="both"/>
        <w:rPr>
          <w:rFonts w:eastAsia="PMingLiU"/>
          <w:b/>
          <w:i/>
          <w:iCs/>
          <w:szCs w:val="24"/>
          <w:lang w:eastAsia="en-US"/>
        </w:rPr>
      </w:pPr>
      <w:r w:rsidRPr="002E5A6C">
        <w:rPr>
          <w:rFonts w:eastAsia="Times New Roman"/>
          <w:szCs w:val="24"/>
          <w:lang w:eastAsia="en-US"/>
        </w:rPr>
        <w:t>Οι παρόντες Ειδικοί Όροι θα εφαρμόζονται μόνο σε Έργα Περιοδικής Συντήρησης</w:t>
      </w:r>
      <w:r w:rsidR="00692AD9" w:rsidRPr="002E5A6C">
        <w:rPr>
          <w:rFonts w:eastAsia="Times New Roman"/>
          <w:szCs w:val="24"/>
          <w:lang w:eastAsia="en-US"/>
        </w:rPr>
        <w:t xml:space="preserve"> επιπρόσθετα των </w:t>
      </w:r>
      <w:r w:rsidR="00692AD9" w:rsidRPr="002E5A6C">
        <w:t xml:space="preserve">Ειδικών Όρων που περιέχονται στο </w:t>
      </w:r>
      <w:r w:rsidR="00123551" w:rsidRPr="002E5A6C">
        <w:rPr>
          <w:i/>
          <w:iCs/>
        </w:rPr>
        <w:t>«</w:t>
      </w:r>
      <w:r w:rsidR="00692AD9" w:rsidRPr="002E5A6C">
        <w:rPr>
          <w:i/>
          <w:iCs/>
        </w:rPr>
        <w:t>Όροι Του Συμβολαίου Μέρος ΙΙ – Ειδικοί Όροι</w:t>
      </w:r>
      <w:r w:rsidR="00123551" w:rsidRPr="002E5A6C">
        <w:rPr>
          <w:i/>
          <w:iCs/>
        </w:rPr>
        <w:t>»</w:t>
      </w:r>
      <w:r w:rsidRPr="002E5A6C">
        <w:rPr>
          <w:rFonts w:eastAsia="Times New Roman"/>
          <w:i/>
          <w:iCs/>
          <w:szCs w:val="24"/>
          <w:lang w:eastAsia="en-US"/>
        </w:rPr>
        <w:t xml:space="preserve">. </w:t>
      </w:r>
    </w:p>
    <w:p w14:paraId="561AE809" w14:textId="77777777" w:rsidR="001B5719" w:rsidRPr="002E5A6C" w:rsidRDefault="001B5719" w:rsidP="001B5719">
      <w:pPr>
        <w:spacing w:before="360" w:after="0" w:line="240" w:lineRule="auto"/>
        <w:jc w:val="center"/>
        <w:rPr>
          <w:rFonts w:eastAsia="Times New Roman"/>
          <w:b/>
          <w:szCs w:val="24"/>
          <w:u w:val="single"/>
          <w:lang w:eastAsia="en-US"/>
        </w:rPr>
      </w:pPr>
    </w:p>
    <w:p w14:paraId="12350501" w14:textId="59DE5E0A" w:rsidR="001B5719" w:rsidRPr="002E5A6C" w:rsidRDefault="00200076" w:rsidP="00B168ED">
      <w:pPr>
        <w:pStyle w:val="Heading3"/>
      </w:pPr>
      <w:r w:rsidRPr="002E5A6C">
        <w:t>ΠΣ</w:t>
      </w:r>
      <w:r w:rsidR="00B168ED" w:rsidRPr="002E5A6C">
        <w:t>1.</w:t>
      </w:r>
      <w:r w:rsidR="00B168ED" w:rsidRPr="002E5A6C">
        <w:tab/>
      </w:r>
      <w:r w:rsidR="00714C20" w:rsidRPr="002E5A6C">
        <w:rPr>
          <w:rStyle w:val="05TomosC-SubtitleChar"/>
        </w:rPr>
        <w:t>Άρθρο 43, ε</w:t>
      </w:r>
      <w:r w:rsidR="001B5719" w:rsidRPr="002E5A6C">
        <w:rPr>
          <w:rStyle w:val="05TomosC-SubtitleChar"/>
        </w:rPr>
        <w:t>δάφιο 43.1 Χρόνος Αποπεράτωσης</w:t>
      </w:r>
    </w:p>
    <w:p w14:paraId="170DBACD" w14:textId="77777777" w:rsidR="001B5719" w:rsidRPr="002E5A6C" w:rsidRDefault="001B5719" w:rsidP="001B5719">
      <w:pPr>
        <w:spacing w:after="0" w:line="160" w:lineRule="exact"/>
        <w:jc w:val="both"/>
        <w:rPr>
          <w:rFonts w:eastAsia="Times New Roman"/>
          <w:u w:val="single"/>
          <w:lang w:eastAsia="en-US"/>
        </w:rPr>
      </w:pPr>
    </w:p>
    <w:p w14:paraId="04C4103C" w14:textId="01227483" w:rsidR="001B5719" w:rsidRPr="002E5A6C" w:rsidRDefault="001B5719" w:rsidP="001B5719">
      <w:pPr>
        <w:spacing w:after="0" w:line="240" w:lineRule="auto"/>
        <w:jc w:val="both"/>
        <w:rPr>
          <w:rFonts w:eastAsia="Times New Roman"/>
          <w:lang w:eastAsia="en-US"/>
        </w:rPr>
      </w:pPr>
      <w:r w:rsidRPr="002E5A6C">
        <w:rPr>
          <w:rFonts w:eastAsia="Times New Roman"/>
          <w:lang w:eastAsia="en-US"/>
        </w:rPr>
        <w:t>Στο τέλος της παραγράφου προστίθενται τα</w:t>
      </w:r>
      <w:r w:rsidR="00B168ED" w:rsidRPr="002E5A6C">
        <w:rPr>
          <w:rFonts w:eastAsia="Times New Roman"/>
          <w:lang w:eastAsia="en-US"/>
        </w:rPr>
        <w:t xml:space="preserve"> ακόλουθα </w:t>
      </w:r>
      <w:r w:rsidRPr="002E5A6C">
        <w:rPr>
          <w:rFonts w:eastAsia="Times New Roman"/>
          <w:lang w:eastAsia="en-US"/>
        </w:rPr>
        <w:t>:</w:t>
      </w:r>
    </w:p>
    <w:p w14:paraId="70AF8564" w14:textId="77777777" w:rsidR="001B5719" w:rsidRPr="002E5A6C" w:rsidRDefault="001B5719" w:rsidP="001B5719">
      <w:pPr>
        <w:spacing w:after="0" w:line="140" w:lineRule="exact"/>
        <w:jc w:val="both"/>
        <w:rPr>
          <w:rFonts w:eastAsia="Times New Roman"/>
          <w:lang w:eastAsia="en-US"/>
        </w:rPr>
      </w:pPr>
    </w:p>
    <w:p w14:paraId="2A7693D2" w14:textId="46A65EC7" w:rsidR="002B658D" w:rsidRPr="002E5A6C" w:rsidRDefault="001342A1" w:rsidP="000D5A02">
      <w:pPr>
        <w:spacing w:after="0" w:line="240" w:lineRule="auto"/>
        <w:ind w:left="720"/>
        <w:jc w:val="both"/>
        <w:rPr>
          <w:rFonts w:ascii="PA-SansSerif" w:eastAsia="Times New Roman"/>
          <w:lang w:eastAsia="en-US"/>
        </w:rPr>
      </w:pPr>
      <w:r w:rsidRPr="002E5A6C">
        <w:rPr>
          <w:rFonts w:eastAsia="Times New Roman"/>
          <w:lang w:eastAsia="en-US"/>
        </w:rPr>
        <w:t>«</w:t>
      </w:r>
      <w:r w:rsidR="001B5719" w:rsidRPr="002E5A6C">
        <w:rPr>
          <w:rFonts w:eastAsia="Times New Roman"/>
          <w:lang w:eastAsia="en-US"/>
        </w:rPr>
        <w:t>Στο</w:t>
      </w:r>
      <w:r w:rsidR="00B168ED" w:rsidRPr="002E5A6C">
        <w:rPr>
          <w:rFonts w:eastAsia="Times New Roman"/>
          <w:lang w:eastAsia="en-US"/>
        </w:rPr>
        <w:t>ν</w:t>
      </w:r>
      <w:r w:rsidR="001B5719" w:rsidRPr="002E5A6C">
        <w:rPr>
          <w:rFonts w:eastAsia="Times New Roman"/>
          <w:lang w:eastAsia="en-US"/>
        </w:rPr>
        <w:t xml:space="preserve"> </w:t>
      </w:r>
      <w:r w:rsidR="00B168ED" w:rsidRPr="002E5A6C">
        <w:rPr>
          <w:rFonts w:eastAsia="Times New Roman"/>
          <w:lang w:eastAsia="en-US"/>
        </w:rPr>
        <w:t>Χ</w:t>
      </w:r>
      <w:r w:rsidR="001B5719" w:rsidRPr="002E5A6C">
        <w:rPr>
          <w:rFonts w:eastAsia="Times New Roman"/>
          <w:lang w:eastAsia="en-US"/>
        </w:rPr>
        <w:t xml:space="preserve">ρόνο </w:t>
      </w:r>
      <w:r w:rsidR="00B168ED" w:rsidRPr="002E5A6C">
        <w:rPr>
          <w:rFonts w:eastAsia="Times New Roman"/>
          <w:lang w:eastAsia="en-US"/>
        </w:rPr>
        <w:t>Α</w:t>
      </w:r>
      <w:r w:rsidR="001B5719" w:rsidRPr="002E5A6C">
        <w:rPr>
          <w:rFonts w:eastAsia="Times New Roman"/>
          <w:lang w:eastAsia="en-US"/>
        </w:rPr>
        <w:t xml:space="preserve">ποπεράτωσης που αναφέρεται στο Παράρτημα Προσφοράς, θα </w:t>
      </w:r>
      <w:r w:rsidR="00123551" w:rsidRPr="002E5A6C">
        <w:rPr>
          <w:rFonts w:eastAsia="Times New Roman"/>
          <w:lang w:eastAsia="en-US"/>
        </w:rPr>
        <w:t>εξαιρείται ο</w:t>
      </w:r>
      <w:r w:rsidR="001B5719" w:rsidRPr="002E5A6C">
        <w:rPr>
          <w:rFonts w:eastAsia="Times New Roman"/>
          <w:lang w:eastAsia="en-US"/>
        </w:rPr>
        <w:t xml:space="preserve"> χρόνος των θερινών αδειών (3 εβδομάδες), ο χρόνος των αδειών των Χριστουγέννων (1 εβδομάδα) και ο χρόνος των αδειών του Πάσχα (1 εβδομάδα).</w:t>
      </w:r>
      <w:r w:rsidR="002B658D" w:rsidRPr="002E5A6C">
        <w:rPr>
          <w:rFonts w:eastAsia="Times New Roman"/>
          <w:lang w:eastAsia="en-US"/>
        </w:rPr>
        <w:t xml:space="preserve"> Η παρούσα εξαίρεση δεν θα ελκύει οποιοδήποτε δικαίωμα για πρ</w:t>
      </w:r>
      <w:r w:rsidR="00B168ED" w:rsidRPr="002E5A6C">
        <w:rPr>
          <w:rFonts w:eastAsia="Times New Roman"/>
          <w:lang w:eastAsia="en-US"/>
        </w:rPr>
        <w:t>ό</w:t>
      </w:r>
      <w:r w:rsidR="002B658D" w:rsidRPr="002E5A6C">
        <w:rPr>
          <w:rFonts w:eastAsia="Times New Roman"/>
          <w:lang w:eastAsia="en-US"/>
        </w:rPr>
        <w:t>σθετ</w:t>
      </w:r>
      <w:r w:rsidR="00B168ED" w:rsidRPr="002E5A6C">
        <w:rPr>
          <w:rFonts w:eastAsia="Times New Roman"/>
          <w:lang w:eastAsia="en-US"/>
        </w:rPr>
        <w:t>η</w:t>
      </w:r>
      <w:r w:rsidR="002B658D" w:rsidRPr="002E5A6C">
        <w:rPr>
          <w:rFonts w:eastAsia="Times New Roman"/>
          <w:lang w:eastAsia="en-US"/>
        </w:rPr>
        <w:t xml:space="preserve"> αποζημίωση του Εργολάβου.</w:t>
      </w:r>
      <w:r w:rsidRPr="002E5A6C">
        <w:rPr>
          <w:rFonts w:eastAsia="Times New Roman"/>
          <w:lang w:eastAsia="en-US"/>
        </w:rPr>
        <w:t>»</w:t>
      </w:r>
    </w:p>
    <w:p w14:paraId="646C7AE5" w14:textId="77777777" w:rsidR="001B5719" w:rsidRPr="002E5A6C" w:rsidRDefault="001B5719" w:rsidP="000D5A02">
      <w:pPr>
        <w:spacing w:after="0" w:line="240" w:lineRule="auto"/>
        <w:ind w:left="720"/>
        <w:jc w:val="both"/>
        <w:rPr>
          <w:rFonts w:ascii="PA-SansSerif" w:eastAsia="Times New Roman"/>
          <w:u w:val="single"/>
          <w:lang w:eastAsia="en-US"/>
        </w:rPr>
      </w:pPr>
    </w:p>
    <w:p w14:paraId="30B38CFE" w14:textId="3E076FB4" w:rsidR="001B5719" w:rsidRPr="002E5A6C" w:rsidRDefault="00200076" w:rsidP="000D5A02">
      <w:pPr>
        <w:pStyle w:val="Heading3"/>
        <w:tabs>
          <w:tab w:val="clear" w:pos="1134"/>
        </w:tabs>
        <w:ind w:left="851" w:hanging="851"/>
        <w:jc w:val="both"/>
        <w:rPr>
          <w:rStyle w:val="05TomosC-SubtitleChar"/>
        </w:rPr>
      </w:pPr>
      <w:r w:rsidRPr="002E5A6C">
        <w:t>ΠΣ</w:t>
      </w:r>
      <w:r w:rsidR="00B168ED" w:rsidRPr="002E5A6C">
        <w:t>2.</w:t>
      </w:r>
      <w:r w:rsidR="00B168ED" w:rsidRPr="002E5A6C">
        <w:tab/>
      </w:r>
      <w:bookmarkStart w:id="21" w:name="_Hlk40795497"/>
      <w:r w:rsidR="00714C20" w:rsidRPr="002E5A6C">
        <w:rPr>
          <w:rStyle w:val="05TomosC-SubtitleChar"/>
        </w:rPr>
        <w:t>Άρθρο</w:t>
      </w:r>
      <w:bookmarkEnd w:id="21"/>
      <w:r w:rsidR="00714C20" w:rsidRPr="002E5A6C">
        <w:rPr>
          <w:rStyle w:val="05TomosC-SubtitleChar"/>
        </w:rPr>
        <w:t xml:space="preserve"> 47, ε</w:t>
      </w:r>
      <w:r w:rsidR="001B5719" w:rsidRPr="002E5A6C">
        <w:rPr>
          <w:rStyle w:val="05TomosC-SubtitleChar"/>
        </w:rPr>
        <w:t xml:space="preserve">δάφιο </w:t>
      </w:r>
      <w:bookmarkStart w:id="22" w:name="_Hlk39655354"/>
      <w:r w:rsidR="001B5719" w:rsidRPr="002E5A6C">
        <w:rPr>
          <w:rStyle w:val="05TomosC-SubtitleChar"/>
        </w:rPr>
        <w:t>47.4 Αποζημιώσεις για καθυστερήσεις νυκτερινής εργασίας</w:t>
      </w:r>
      <w:bookmarkEnd w:id="22"/>
    </w:p>
    <w:p w14:paraId="7334B207" w14:textId="77777777" w:rsidR="001B5719" w:rsidRPr="002E5A6C" w:rsidRDefault="001B5719" w:rsidP="001B5719">
      <w:pPr>
        <w:spacing w:after="0" w:line="160" w:lineRule="exact"/>
        <w:jc w:val="both"/>
        <w:rPr>
          <w:rFonts w:ascii="PA-SansSerif" w:eastAsia="Times New Roman" w:hAnsi="PA-SansSerif"/>
          <w:u w:val="single"/>
          <w:lang w:eastAsia="en-US"/>
        </w:rPr>
      </w:pPr>
    </w:p>
    <w:p w14:paraId="3CEEDC1C" w14:textId="1E723E73" w:rsidR="00B168ED" w:rsidRPr="002E5A6C" w:rsidRDefault="00B168ED" w:rsidP="001B5719">
      <w:pPr>
        <w:spacing w:before="120" w:after="0" w:line="240" w:lineRule="auto"/>
        <w:jc w:val="both"/>
        <w:rPr>
          <w:rFonts w:eastAsia="Times New Roman"/>
          <w:lang w:eastAsia="en-US"/>
        </w:rPr>
      </w:pPr>
      <w:r w:rsidRPr="002E5A6C">
        <w:rPr>
          <w:rFonts w:eastAsia="Times New Roman"/>
          <w:lang w:eastAsia="en-US"/>
        </w:rPr>
        <w:t xml:space="preserve">Στο Άρθρο 47 προστίθεται νέο εδάφιο </w:t>
      </w:r>
      <w:r w:rsidRPr="002E5A6C">
        <w:rPr>
          <w:rFonts w:eastAsia="Times New Roman"/>
          <w:bCs/>
          <w:u w:val="single"/>
          <w:lang w:eastAsia="en-US"/>
        </w:rPr>
        <w:t xml:space="preserve">47.4 </w:t>
      </w:r>
      <w:r w:rsidR="003D10C3" w:rsidRPr="002E5A6C">
        <w:rPr>
          <w:rFonts w:eastAsia="Times New Roman"/>
          <w:bCs/>
          <w:u w:val="single"/>
          <w:lang w:eastAsia="en-US"/>
        </w:rPr>
        <w:t>«</w:t>
      </w:r>
      <w:r w:rsidRPr="002E5A6C">
        <w:rPr>
          <w:rFonts w:eastAsia="Times New Roman"/>
          <w:bCs/>
          <w:u w:val="single"/>
          <w:lang w:eastAsia="en-US"/>
        </w:rPr>
        <w:t>Αποζημιώσεις για καθυστερήσεις νυκτερινής εργασίας</w:t>
      </w:r>
      <w:r w:rsidR="003D10C3" w:rsidRPr="002E5A6C">
        <w:rPr>
          <w:rFonts w:eastAsia="Times New Roman"/>
          <w:bCs/>
          <w:u w:val="single"/>
          <w:lang w:eastAsia="en-US"/>
        </w:rPr>
        <w:t>»</w:t>
      </w:r>
      <w:r w:rsidRPr="002E5A6C">
        <w:rPr>
          <w:rFonts w:eastAsia="Times New Roman"/>
          <w:bCs/>
          <w:u w:val="single"/>
          <w:lang w:eastAsia="en-US"/>
        </w:rPr>
        <w:t xml:space="preserve"> </w:t>
      </w:r>
    </w:p>
    <w:p w14:paraId="3D70840E" w14:textId="0E5DCB53" w:rsidR="005E5446" w:rsidRPr="002E5A6C" w:rsidRDefault="001B5719" w:rsidP="00B168ED">
      <w:pPr>
        <w:spacing w:before="120" w:after="0" w:line="240" w:lineRule="auto"/>
        <w:ind w:left="720"/>
        <w:jc w:val="both"/>
        <w:rPr>
          <w:rFonts w:eastAsia="Times New Roman"/>
          <w:lang w:eastAsia="en-US"/>
        </w:rPr>
      </w:pPr>
      <w:r w:rsidRPr="002E5A6C">
        <w:rPr>
          <w:rFonts w:eastAsia="Times New Roman"/>
          <w:lang w:eastAsia="en-US"/>
        </w:rPr>
        <w:t xml:space="preserve">Παρομοίως με το εδάφιο 47.1, εάν ο Εργολάβος αποτύχει να συμμορφωθεί με το </w:t>
      </w:r>
      <w:r w:rsidR="005E5446" w:rsidRPr="002E5A6C">
        <w:rPr>
          <w:rFonts w:eastAsia="Times New Roman"/>
          <w:lang w:eastAsia="en-US"/>
        </w:rPr>
        <w:t>Χ</w:t>
      </w:r>
      <w:r w:rsidRPr="002E5A6C">
        <w:rPr>
          <w:rFonts w:eastAsia="Times New Roman"/>
          <w:lang w:eastAsia="en-US"/>
        </w:rPr>
        <w:t xml:space="preserve">ρόνο </w:t>
      </w:r>
      <w:r w:rsidR="005E5446" w:rsidRPr="002E5A6C">
        <w:rPr>
          <w:rFonts w:eastAsia="Times New Roman"/>
          <w:lang w:eastAsia="en-US"/>
        </w:rPr>
        <w:t>Α</w:t>
      </w:r>
      <w:r w:rsidRPr="002E5A6C">
        <w:rPr>
          <w:rFonts w:eastAsia="Times New Roman"/>
          <w:lang w:eastAsia="en-US"/>
        </w:rPr>
        <w:t>ποπεράτωσης της νυκτερινής εργασίας σύμφωνα με τις</w:t>
      </w:r>
      <w:r w:rsidR="00F61080" w:rsidRPr="002E5A6C">
        <w:rPr>
          <w:rFonts w:eastAsia="Times New Roman"/>
          <w:lang w:eastAsia="en-US"/>
        </w:rPr>
        <w:t xml:space="preserve"> </w:t>
      </w:r>
      <w:r w:rsidRPr="002E5A6C">
        <w:rPr>
          <w:rFonts w:eastAsia="Times New Roman"/>
          <w:lang w:eastAsia="en-US"/>
        </w:rPr>
        <w:t>ειδικές πρόνοιες, τότε ο Εργολάβος θα αποζημιώ</w:t>
      </w:r>
      <w:r w:rsidR="00B168ED" w:rsidRPr="002E5A6C">
        <w:rPr>
          <w:rFonts w:eastAsia="Times New Roman"/>
          <w:lang w:eastAsia="en-US"/>
        </w:rPr>
        <w:t>ν</w:t>
      </w:r>
      <w:r w:rsidRPr="002E5A6C">
        <w:rPr>
          <w:rFonts w:eastAsia="Times New Roman"/>
          <w:lang w:eastAsia="en-US"/>
        </w:rPr>
        <w:t>ει τον Εργοδότη με το ποσό που αναφέρεται στο Παράρτημα Προσφοράς, για κάθε ώρα</w:t>
      </w:r>
      <w:r w:rsidR="005E5446" w:rsidRPr="002E5A6C">
        <w:rPr>
          <w:rFonts w:eastAsia="Times New Roman"/>
          <w:lang w:eastAsia="en-US"/>
        </w:rPr>
        <w:t xml:space="preserve"> υπέρβασης του καθορισμένου χρόνου παράδοσης του δρόμου στην κυκλοφορία</w:t>
      </w:r>
      <w:r w:rsidRPr="002E5A6C">
        <w:rPr>
          <w:rFonts w:eastAsia="Times New Roman"/>
          <w:lang w:eastAsia="en-US"/>
        </w:rPr>
        <w:t xml:space="preserve"> (</w:t>
      </w:r>
      <w:r w:rsidR="00B168ED" w:rsidRPr="002E5A6C">
        <w:rPr>
          <w:rFonts w:eastAsia="Times New Roman"/>
          <w:lang w:eastAsia="en-US"/>
        </w:rPr>
        <w:t>μέχρι</w:t>
      </w:r>
      <w:r w:rsidRPr="002E5A6C">
        <w:rPr>
          <w:rFonts w:eastAsia="Times New Roman"/>
          <w:lang w:eastAsia="en-US"/>
        </w:rPr>
        <w:t xml:space="preserve"> τις τρεις πρώτες ώρες</w:t>
      </w:r>
      <w:r w:rsidR="003D10C3" w:rsidRPr="002E5A6C">
        <w:rPr>
          <w:rFonts w:eastAsia="Times New Roman"/>
          <w:lang w:eastAsia="en-US"/>
        </w:rPr>
        <w:t>)</w:t>
      </w:r>
      <w:r w:rsidR="005E5446" w:rsidRPr="002E5A6C">
        <w:rPr>
          <w:rFonts w:eastAsia="Times New Roman"/>
          <w:lang w:eastAsia="en-US"/>
        </w:rPr>
        <w:t xml:space="preserve">. Η υπέρβαση του καθορισμένου χρόνου παράδοσης του δρόμου στην κυκλοφορία πέραν των τριών πρώτων </w:t>
      </w:r>
      <w:r w:rsidR="00C143D2" w:rsidRPr="002E5A6C">
        <w:rPr>
          <w:rFonts w:eastAsia="Times New Roman"/>
          <w:lang w:eastAsia="en-US"/>
        </w:rPr>
        <w:t>ω</w:t>
      </w:r>
      <w:r w:rsidR="005E5446" w:rsidRPr="002E5A6C">
        <w:rPr>
          <w:rFonts w:eastAsia="Times New Roman"/>
          <w:lang w:eastAsia="en-US"/>
        </w:rPr>
        <w:t xml:space="preserve">ρών θα λογίζεται ως ημέρα. </w:t>
      </w:r>
    </w:p>
    <w:p w14:paraId="14CB3000" w14:textId="77777777" w:rsidR="005E5446" w:rsidRPr="002E5A6C" w:rsidRDefault="005E5446" w:rsidP="000D5A02">
      <w:pPr>
        <w:spacing w:before="120" w:after="0" w:line="240" w:lineRule="auto"/>
        <w:ind w:left="720"/>
        <w:jc w:val="both"/>
        <w:rPr>
          <w:rFonts w:eastAsia="Times New Roman"/>
          <w:lang w:eastAsia="en-US"/>
        </w:rPr>
      </w:pPr>
    </w:p>
    <w:p w14:paraId="194E19E0" w14:textId="77777777" w:rsidR="00027AB2" w:rsidRPr="002E5A6C" w:rsidRDefault="00027AB2" w:rsidP="001B5719">
      <w:pPr>
        <w:spacing w:before="120" w:after="0" w:line="240" w:lineRule="auto"/>
        <w:jc w:val="both"/>
        <w:rPr>
          <w:rFonts w:eastAsia="Times New Roman"/>
          <w:szCs w:val="24"/>
          <w:lang w:eastAsia="en-US"/>
        </w:rPr>
      </w:pPr>
    </w:p>
    <w:p w14:paraId="36F70C56" w14:textId="217736D5" w:rsidR="006840D5" w:rsidRPr="002E5A6C" w:rsidRDefault="006840D5" w:rsidP="000D5A02">
      <w:pPr>
        <w:pStyle w:val="01TomosC-Maintext2"/>
        <w:rPr>
          <w:rFonts w:eastAsia="Times New Roman"/>
          <w:b/>
          <w:u w:val="single"/>
        </w:rPr>
      </w:pPr>
    </w:p>
    <w:p w14:paraId="1DCEECC3" w14:textId="77777777" w:rsidR="00CA4F83" w:rsidRPr="002E5A6C" w:rsidRDefault="00CA4F83" w:rsidP="000D5A02">
      <w:pPr>
        <w:pStyle w:val="01TomosC-Maintext2"/>
        <w:rPr>
          <w:rFonts w:eastAsia="Times New Roman"/>
          <w:b/>
          <w:u w:val="single"/>
        </w:rPr>
      </w:pPr>
    </w:p>
    <w:p w14:paraId="265DB43B" w14:textId="77777777" w:rsidR="00CA4F83" w:rsidRPr="002E5A6C" w:rsidRDefault="00CA4F83" w:rsidP="000D5A02">
      <w:pPr>
        <w:pStyle w:val="01TomosC-Maintext2"/>
        <w:rPr>
          <w:rFonts w:eastAsia="Times New Roman"/>
          <w:b/>
          <w:u w:val="single"/>
        </w:rPr>
      </w:pPr>
    </w:p>
    <w:p w14:paraId="73D80888" w14:textId="77777777" w:rsidR="00CA4F83" w:rsidRPr="002E5A6C" w:rsidRDefault="00CA4F83" w:rsidP="000D5A02">
      <w:pPr>
        <w:pStyle w:val="01TomosC-Maintext2"/>
        <w:rPr>
          <w:rFonts w:eastAsia="Times New Roman"/>
          <w:b/>
          <w:u w:val="single"/>
        </w:rPr>
      </w:pPr>
    </w:p>
    <w:p w14:paraId="41CC4616" w14:textId="77777777" w:rsidR="00CA4F83" w:rsidRPr="002E5A6C" w:rsidRDefault="00CA4F83" w:rsidP="000D5A02">
      <w:pPr>
        <w:pStyle w:val="01TomosC-Maintext2"/>
        <w:rPr>
          <w:rFonts w:eastAsia="Times New Roman"/>
          <w:b/>
          <w:u w:val="single"/>
        </w:rPr>
      </w:pPr>
    </w:p>
    <w:p w14:paraId="54A99D6C" w14:textId="77777777" w:rsidR="00CA4F83" w:rsidRPr="002E5A6C" w:rsidRDefault="00CA4F83" w:rsidP="000D5A02">
      <w:pPr>
        <w:pStyle w:val="01TomosC-Maintext2"/>
        <w:rPr>
          <w:rFonts w:eastAsia="Times New Roman"/>
          <w:b/>
          <w:u w:val="single"/>
        </w:rPr>
      </w:pPr>
    </w:p>
    <w:p w14:paraId="7B310163" w14:textId="77777777" w:rsidR="00CA4F83" w:rsidRPr="002E5A6C" w:rsidRDefault="00CA4F83" w:rsidP="000D5A02">
      <w:pPr>
        <w:pStyle w:val="01TomosC-Maintext2"/>
        <w:rPr>
          <w:rFonts w:eastAsia="Times New Roman"/>
          <w:b/>
          <w:u w:val="single"/>
        </w:rPr>
      </w:pPr>
    </w:p>
    <w:p w14:paraId="220F3677" w14:textId="77777777" w:rsidR="00CA4F83" w:rsidRPr="002E5A6C" w:rsidRDefault="00CA4F83" w:rsidP="000D5A02">
      <w:pPr>
        <w:pStyle w:val="01TomosC-Maintext2"/>
        <w:rPr>
          <w:rFonts w:eastAsia="Times New Roman"/>
          <w:b/>
          <w:u w:val="single"/>
        </w:rPr>
      </w:pPr>
    </w:p>
    <w:p w14:paraId="11D6184F" w14:textId="6D5B9BD9" w:rsidR="00522FD5" w:rsidRPr="002E5A6C" w:rsidRDefault="00522FD5" w:rsidP="000D5A02">
      <w:pPr>
        <w:pStyle w:val="01TomosC-Maintext2"/>
        <w:rPr>
          <w:rFonts w:eastAsia="Times New Roman"/>
          <w:b/>
          <w:u w:val="single"/>
        </w:rPr>
      </w:pPr>
    </w:p>
    <w:p w14:paraId="6E76BDDA" w14:textId="55B765F0" w:rsidR="00996568" w:rsidRPr="002E5A6C" w:rsidRDefault="00996568" w:rsidP="000D5A02">
      <w:pPr>
        <w:pStyle w:val="01TomosC-Maintext2"/>
        <w:rPr>
          <w:rFonts w:eastAsia="Times New Roman"/>
          <w:b/>
          <w:u w:val="single"/>
        </w:rPr>
      </w:pPr>
    </w:p>
    <w:p w14:paraId="77CE98F4" w14:textId="6918182A" w:rsidR="00996568" w:rsidRPr="002E5A6C" w:rsidRDefault="00996568" w:rsidP="000D5A02">
      <w:pPr>
        <w:pStyle w:val="01TomosC-Maintext2"/>
        <w:rPr>
          <w:rFonts w:eastAsia="Times New Roman"/>
          <w:b/>
          <w:u w:val="single"/>
        </w:rPr>
      </w:pPr>
    </w:p>
    <w:p w14:paraId="5C63E749" w14:textId="77777777" w:rsidR="00996568" w:rsidRPr="002E5A6C" w:rsidRDefault="00996568" w:rsidP="000D5A02">
      <w:pPr>
        <w:pStyle w:val="01TomosC-Maintext2"/>
        <w:rPr>
          <w:rFonts w:eastAsia="Times New Roman"/>
          <w:b/>
          <w:u w:val="single"/>
        </w:rPr>
      </w:pPr>
    </w:p>
    <w:p w14:paraId="193DD21F" w14:textId="77777777" w:rsidR="00CA4F83" w:rsidRPr="002E5A6C" w:rsidRDefault="00CA4F83" w:rsidP="000D5A02">
      <w:pPr>
        <w:pStyle w:val="01TomosC-Maintext2"/>
        <w:rPr>
          <w:rFonts w:eastAsia="Times New Roman"/>
          <w:sz w:val="16"/>
          <w:szCs w:val="16"/>
          <w:lang w:val="en-US"/>
        </w:rPr>
      </w:pPr>
      <w:r w:rsidRPr="002E5A6C">
        <w:rPr>
          <w:rFonts w:eastAsia="Times New Roman"/>
          <w:sz w:val="16"/>
          <w:szCs w:val="16"/>
        </w:rPr>
        <w:t>ΤΟΜΟΣ Β</w:t>
      </w:r>
      <w:r w:rsidRPr="002E5A6C">
        <w:rPr>
          <w:rFonts w:eastAsia="Times New Roman"/>
          <w:sz w:val="16"/>
          <w:szCs w:val="16"/>
          <w:lang w:val="en-US"/>
        </w:rPr>
        <w:t xml:space="preserve"> – </w:t>
      </w:r>
      <w:r w:rsidR="00082047" w:rsidRPr="002E5A6C">
        <w:rPr>
          <w:rFonts w:eastAsia="Times New Roman"/>
          <w:sz w:val="16"/>
          <w:szCs w:val="16"/>
        </w:rPr>
        <w:t xml:space="preserve">ΟΡΟΙ ΣΥΜΒΟΛΑΙΟΥ - </w:t>
      </w:r>
      <w:r w:rsidRPr="002E5A6C">
        <w:rPr>
          <w:rFonts w:eastAsia="Times New Roman"/>
          <w:sz w:val="16"/>
          <w:szCs w:val="16"/>
          <w:lang w:val="en-US"/>
        </w:rPr>
        <w:t>5-2020</w:t>
      </w:r>
    </w:p>
    <w:p w14:paraId="3EAB098F" w14:textId="429A9255" w:rsidR="0085647E" w:rsidRPr="002E5A6C" w:rsidRDefault="0085647E" w:rsidP="000D5A02">
      <w:pPr>
        <w:pStyle w:val="01TomosC-Maintext2"/>
        <w:rPr>
          <w:rFonts w:eastAsia="Times New Roman"/>
          <w:sz w:val="16"/>
          <w:szCs w:val="16"/>
          <w:lang w:val="en-US"/>
        </w:rPr>
      </w:pPr>
    </w:p>
    <w:p w14:paraId="3EECA97C" w14:textId="182ED563" w:rsidR="0085647E" w:rsidRPr="002E5A6C" w:rsidRDefault="0085647E" w:rsidP="000D5A02">
      <w:pPr>
        <w:pStyle w:val="01TomosC-Maintext2"/>
        <w:rPr>
          <w:rFonts w:eastAsia="Times New Roman"/>
          <w:sz w:val="16"/>
          <w:szCs w:val="16"/>
          <w:lang w:val="en-US"/>
        </w:rPr>
      </w:pPr>
    </w:p>
    <w:p w14:paraId="2B1B6DC3" w14:textId="77777777" w:rsidR="00996568" w:rsidRPr="002E5A6C" w:rsidRDefault="00996568" w:rsidP="000D5A02">
      <w:pPr>
        <w:pStyle w:val="01TomosC-Maintext2"/>
        <w:rPr>
          <w:rFonts w:eastAsia="Times New Roman"/>
          <w:sz w:val="16"/>
          <w:szCs w:val="16"/>
          <w:lang w:val="en-US"/>
        </w:rPr>
        <w:sectPr w:rsidR="00996568" w:rsidRPr="002E5A6C" w:rsidSect="002F2D27">
          <w:footnotePr>
            <w:numFmt w:val="lowerRoman"/>
          </w:footnotePr>
          <w:endnotePr>
            <w:numFmt w:val="decimal"/>
          </w:endnotePr>
          <w:pgSz w:w="11907" w:h="16840" w:code="9"/>
          <w:pgMar w:top="964" w:right="1701" w:bottom="1077" w:left="1701" w:header="720" w:footer="720" w:gutter="0"/>
          <w:pgNumType w:start="0"/>
          <w:cols w:space="720"/>
          <w:noEndnote/>
          <w:titlePg/>
        </w:sectPr>
      </w:pPr>
    </w:p>
    <w:p w14:paraId="2B8D421C" w14:textId="13BF0280" w:rsidR="0085647E" w:rsidRPr="002E5A6C" w:rsidRDefault="0085647E" w:rsidP="00B04A21">
      <w:pPr>
        <w:jc w:val="right"/>
        <w:rPr>
          <w:rFonts w:eastAsia="Times New Roman"/>
          <w:b/>
          <w:szCs w:val="24"/>
          <w:u w:val="single"/>
          <w:lang w:eastAsia="en-US"/>
        </w:rPr>
      </w:pPr>
    </w:p>
    <w:p w14:paraId="652E00B0" w14:textId="4C6C0CEA" w:rsidR="0085647E" w:rsidRPr="002E5A6C" w:rsidRDefault="00996568" w:rsidP="0085647E">
      <w:pPr>
        <w:overflowPunct w:val="0"/>
        <w:autoSpaceDE w:val="0"/>
        <w:autoSpaceDN w:val="0"/>
        <w:adjustRightInd w:val="0"/>
        <w:spacing w:after="0" w:line="240" w:lineRule="auto"/>
        <w:ind w:right="-1"/>
        <w:jc w:val="both"/>
        <w:textAlignment w:val="baseline"/>
        <w:rPr>
          <w:rFonts w:eastAsia="PMingLiU"/>
          <w:szCs w:val="24"/>
        </w:rPr>
      </w:pPr>
      <w:r w:rsidRPr="002E5A6C">
        <w:rPr>
          <w:rFonts w:eastAsia="PMingLiU"/>
          <w:noProof/>
          <w:szCs w:val="24"/>
        </w:rPr>
        <w:drawing>
          <wp:anchor distT="0" distB="0" distL="114300" distR="114300" simplePos="0" relativeHeight="251673600" behindDoc="1" locked="0" layoutInCell="1" allowOverlap="1" wp14:anchorId="66F94B28" wp14:editId="1D131B60">
            <wp:simplePos x="0" y="0"/>
            <wp:positionH relativeFrom="column">
              <wp:posOffset>2425219</wp:posOffset>
            </wp:positionH>
            <wp:positionV relativeFrom="paragraph">
              <wp:posOffset>30995</wp:posOffset>
            </wp:positionV>
            <wp:extent cx="638175" cy="657225"/>
            <wp:effectExtent l="19050" t="0" r="9525" b="0"/>
            <wp:wrapTight wrapText="bothSides">
              <wp:wrapPolygon edited="0">
                <wp:start x="-645" y="0"/>
                <wp:lineTo x="-645" y="21287"/>
                <wp:lineTo x="21922" y="21287"/>
                <wp:lineTo x="21922" y="0"/>
                <wp:lineTo x="-645" y="0"/>
              </wp:wrapPolygon>
            </wp:wrapTight>
            <wp:docPr id="10" name="Picture 3" descr="Pantone 431 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ntone 431 GREY"/>
                    <pic:cNvPicPr>
                      <a:picLocks noChangeAspect="1" noChangeArrowheads="1"/>
                    </pic:cNvPicPr>
                  </pic:nvPicPr>
                  <pic:blipFill>
                    <a:blip r:embed="rId8" cstate="print"/>
                    <a:srcRect/>
                    <a:stretch>
                      <a:fillRect/>
                    </a:stretch>
                  </pic:blipFill>
                  <pic:spPr bwMode="auto">
                    <a:xfrm>
                      <a:off x="0" y="0"/>
                      <a:ext cx="638175" cy="657225"/>
                    </a:xfrm>
                    <a:prstGeom prst="rect">
                      <a:avLst/>
                    </a:prstGeom>
                    <a:noFill/>
                  </pic:spPr>
                </pic:pic>
              </a:graphicData>
            </a:graphic>
          </wp:anchor>
        </w:drawing>
      </w:r>
      <w:r w:rsidR="0085647E" w:rsidRPr="002E5A6C">
        <w:rPr>
          <w:rFonts w:eastAsia="PMingLiU"/>
          <w:szCs w:val="24"/>
        </w:rPr>
        <w:t xml:space="preserve">                    </w:t>
      </w:r>
    </w:p>
    <w:p w14:paraId="30DD5BF2" w14:textId="77777777" w:rsidR="0085647E" w:rsidRPr="002E5A6C" w:rsidRDefault="0085647E" w:rsidP="0085647E">
      <w:pPr>
        <w:overflowPunct w:val="0"/>
        <w:autoSpaceDE w:val="0"/>
        <w:autoSpaceDN w:val="0"/>
        <w:adjustRightInd w:val="0"/>
        <w:spacing w:after="0" w:line="240" w:lineRule="auto"/>
        <w:ind w:right="-1"/>
        <w:jc w:val="both"/>
        <w:textAlignment w:val="baseline"/>
        <w:rPr>
          <w:rFonts w:eastAsia="PMingLiU"/>
          <w:szCs w:val="24"/>
        </w:rPr>
      </w:pPr>
    </w:p>
    <w:p w14:paraId="371D1DFE" w14:textId="77777777" w:rsidR="0085647E" w:rsidRPr="002E5A6C" w:rsidRDefault="0085647E" w:rsidP="0085647E">
      <w:pPr>
        <w:overflowPunct w:val="0"/>
        <w:autoSpaceDE w:val="0"/>
        <w:autoSpaceDN w:val="0"/>
        <w:adjustRightInd w:val="0"/>
        <w:spacing w:after="0" w:line="240" w:lineRule="auto"/>
        <w:ind w:right="-1"/>
        <w:jc w:val="both"/>
        <w:textAlignment w:val="baseline"/>
        <w:rPr>
          <w:rFonts w:eastAsia="PMingLiU"/>
          <w:szCs w:val="24"/>
        </w:rPr>
      </w:pPr>
    </w:p>
    <w:p w14:paraId="73147342" w14:textId="77777777" w:rsidR="0085647E" w:rsidRPr="002E5A6C" w:rsidRDefault="0085647E" w:rsidP="0085647E">
      <w:pPr>
        <w:overflowPunct w:val="0"/>
        <w:autoSpaceDE w:val="0"/>
        <w:autoSpaceDN w:val="0"/>
        <w:adjustRightInd w:val="0"/>
        <w:spacing w:after="0" w:line="240" w:lineRule="auto"/>
        <w:ind w:right="-1"/>
        <w:jc w:val="both"/>
        <w:textAlignment w:val="baseline"/>
        <w:rPr>
          <w:rFonts w:eastAsia="PMingLiU"/>
          <w:szCs w:val="24"/>
        </w:rPr>
      </w:pPr>
    </w:p>
    <w:p w14:paraId="7296B0F2" w14:textId="77777777" w:rsidR="0085647E" w:rsidRPr="002E5A6C" w:rsidRDefault="0085647E" w:rsidP="0085647E">
      <w:pPr>
        <w:overflowPunct w:val="0"/>
        <w:autoSpaceDE w:val="0"/>
        <w:autoSpaceDN w:val="0"/>
        <w:adjustRightInd w:val="0"/>
        <w:spacing w:after="0" w:line="240" w:lineRule="auto"/>
        <w:ind w:right="-1"/>
        <w:jc w:val="both"/>
        <w:textAlignment w:val="baseline"/>
        <w:rPr>
          <w:rFonts w:eastAsia="PMingLiU"/>
          <w:b/>
          <w:szCs w:val="24"/>
          <w:lang w:eastAsia="en-US"/>
        </w:rPr>
      </w:pPr>
    </w:p>
    <w:p w14:paraId="1A0F2B6D" w14:textId="77777777" w:rsidR="0085647E" w:rsidRPr="002E5A6C" w:rsidRDefault="0085647E" w:rsidP="0085647E">
      <w:pPr>
        <w:overflowPunct w:val="0"/>
        <w:autoSpaceDE w:val="0"/>
        <w:autoSpaceDN w:val="0"/>
        <w:adjustRightInd w:val="0"/>
        <w:spacing w:after="0" w:line="240" w:lineRule="auto"/>
        <w:ind w:right="-1"/>
        <w:jc w:val="center"/>
        <w:textAlignment w:val="baseline"/>
        <w:rPr>
          <w:rFonts w:eastAsia="PMingLiU"/>
          <w:b/>
          <w:szCs w:val="24"/>
          <w:lang w:eastAsia="en-US"/>
        </w:rPr>
      </w:pPr>
    </w:p>
    <w:p w14:paraId="5301C3A5" w14:textId="77777777" w:rsidR="0085647E" w:rsidRPr="002E5A6C" w:rsidRDefault="0085647E" w:rsidP="0085647E">
      <w:pPr>
        <w:overflowPunct w:val="0"/>
        <w:autoSpaceDE w:val="0"/>
        <w:autoSpaceDN w:val="0"/>
        <w:adjustRightInd w:val="0"/>
        <w:spacing w:before="120" w:after="0" w:line="240" w:lineRule="auto"/>
        <w:jc w:val="center"/>
        <w:textAlignment w:val="baseline"/>
        <w:rPr>
          <w:rFonts w:eastAsia="PMingLiU"/>
          <w:b/>
          <w:szCs w:val="24"/>
          <w:lang w:eastAsia="en-US"/>
        </w:rPr>
      </w:pPr>
    </w:p>
    <w:p w14:paraId="05BB82FC" w14:textId="77777777" w:rsidR="0085647E" w:rsidRPr="002E5A6C" w:rsidRDefault="0085647E" w:rsidP="0085647E">
      <w:pPr>
        <w:overflowPunct w:val="0"/>
        <w:autoSpaceDE w:val="0"/>
        <w:autoSpaceDN w:val="0"/>
        <w:adjustRightInd w:val="0"/>
        <w:spacing w:after="0" w:line="240" w:lineRule="auto"/>
        <w:jc w:val="center"/>
        <w:textAlignment w:val="baseline"/>
        <w:rPr>
          <w:rFonts w:eastAsia="PMingLiU"/>
          <w:b/>
          <w:szCs w:val="24"/>
          <w:lang w:eastAsia="en-US"/>
        </w:rPr>
      </w:pPr>
      <w:r w:rsidRPr="002E5A6C">
        <w:rPr>
          <w:rFonts w:eastAsia="PMingLiU"/>
          <w:b/>
          <w:szCs w:val="24"/>
          <w:lang w:eastAsia="en-US"/>
        </w:rPr>
        <w:t>ΚΥΠΡΙΑΚΗ ΔΗΜΟΚΡΑΤΙΑ</w:t>
      </w:r>
    </w:p>
    <w:p w14:paraId="620D0FAB" w14:textId="77777777" w:rsidR="00200076" w:rsidRPr="002E5A6C" w:rsidRDefault="00200076" w:rsidP="00200076">
      <w:pPr>
        <w:overflowPunct w:val="0"/>
        <w:autoSpaceDE w:val="0"/>
        <w:autoSpaceDN w:val="0"/>
        <w:adjustRightInd w:val="0"/>
        <w:spacing w:before="120" w:after="0" w:line="240" w:lineRule="auto"/>
        <w:jc w:val="center"/>
        <w:textAlignment w:val="baseline"/>
        <w:rPr>
          <w:rFonts w:eastAsia="PMingLiU"/>
          <w:b/>
          <w:bCs/>
          <w:szCs w:val="24"/>
          <w:lang w:eastAsia="en-US"/>
        </w:rPr>
      </w:pPr>
      <w:r w:rsidRPr="002E5A6C">
        <w:rPr>
          <w:rFonts w:eastAsia="PMingLiU"/>
          <w:b/>
          <w:bCs/>
          <w:szCs w:val="24"/>
          <w:lang w:eastAsia="en-US"/>
        </w:rPr>
        <w:t>ΥΠΟΥΡΓΕΙΟ ΜΕΤΑΦΟΡΩΝ, ΕΠΙΚΟΙΝΩΝΙΩΝ ΚΑΙ ΕΡΓΩΝ</w:t>
      </w:r>
    </w:p>
    <w:p w14:paraId="6A63C2FF" w14:textId="77777777" w:rsidR="0085647E" w:rsidRPr="002E5A6C" w:rsidRDefault="0085647E" w:rsidP="0085647E">
      <w:pPr>
        <w:overflowPunct w:val="0"/>
        <w:autoSpaceDE w:val="0"/>
        <w:autoSpaceDN w:val="0"/>
        <w:adjustRightInd w:val="0"/>
        <w:spacing w:after="0" w:line="240" w:lineRule="auto"/>
        <w:textAlignment w:val="baseline"/>
        <w:rPr>
          <w:rFonts w:eastAsia="PMingLiU"/>
          <w:szCs w:val="24"/>
          <w:lang w:eastAsia="en-US"/>
        </w:rPr>
      </w:pPr>
      <w:r w:rsidRPr="002E5A6C">
        <w:rPr>
          <w:rFonts w:eastAsia="PMingLiU"/>
          <w:noProof/>
          <w:szCs w:val="24"/>
        </w:rPr>
        <w:drawing>
          <wp:anchor distT="0" distB="0" distL="114300" distR="114300" simplePos="0" relativeHeight="251671552" behindDoc="1" locked="0" layoutInCell="1" allowOverlap="1" wp14:anchorId="49E8C5AB" wp14:editId="01F41C46">
            <wp:simplePos x="0" y="0"/>
            <wp:positionH relativeFrom="column">
              <wp:posOffset>2442384</wp:posOffset>
            </wp:positionH>
            <wp:positionV relativeFrom="paragraph">
              <wp:posOffset>85960</wp:posOffset>
            </wp:positionV>
            <wp:extent cx="619125" cy="714375"/>
            <wp:effectExtent l="19050" t="0" r="9525" b="0"/>
            <wp:wrapTight wrapText="bothSides">
              <wp:wrapPolygon edited="0">
                <wp:start x="-665" y="0"/>
                <wp:lineTo x="-665" y="21312"/>
                <wp:lineTo x="21932" y="21312"/>
                <wp:lineTo x="21932" y="0"/>
                <wp:lineTo x="-665" y="0"/>
              </wp:wrapPolygon>
            </wp:wrapTight>
            <wp:docPr id="9" name="Picture 9" descr="PUBLIC WORKS SYMBOL GRA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UBLIC WORKS SYMBOL GRAYSCALE"/>
                    <pic:cNvPicPr>
                      <a:picLocks noChangeAspect="1" noChangeArrowheads="1"/>
                    </pic:cNvPicPr>
                  </pic:nvPicPr>
                  <pic:blipFill>
                    <a:blip r:embed="rId9" cstate="print"/>
                    <a:srcRect/>
                    <a:stretch>
                      <a:fillRect/>
                    </a:stretch>
                  </pic:blipFill>
                  <pic:spPr bwMode="auto">
                    <a:xfrm>
                      <a:off x="0" y="0"/>
                      <a:ext cx="619125" cy="714375"/>
                    </a:xfrm>
                    <a:prstGeom prst="rect">
                      <a:avLst/>
                    </a:prstGeom>
                    <a:noFill/>
                  </pic:spPr>
                </pic:pic>
              </a:graphicData>
            </a:graphic>
          </wp:anchor>
        </w:drawing>
      </w:r>
    </w:p>
    <w:p w14:paraId="103CB02B" w14:textId="77777777" w:rsidR="0085647E" w:rsidRPr="002E5A6C" w:rsidRDefault="0085647E" w:rsidP="0085647E">
      <w:pPr>
        <w:overflowPunct w:val="0"/>
        <w:autoSpaceDE w:val="0"/>
        <w:autoSpaceDN w:val="0"/>
        <w:adjustRightInd w:val="0"/>
        <w:spacing w:after="0" w:line="240" w:lineRule="auto"/>
        <w:jc w:val="center"/>
        <w:textAlignment w:val="baseline"/>
        <w:rPr>
          <w:rFonts w:eastAsia="PMingLiU"/>
          <w:szCs w:val="24"/>
          <w:lang w:eastAsia="en-US"/>
        </w:rPr>
      </w:pPr>
    </w:p>
    <w:p w14:paraId="033F1AF2" w14:textId="77777777" w:rsidR="0085647E" w:rsidRPr="002E5A6C" w:rsidRDefault="0085647E" w:rsidP="0085647E">
      <w:pPr>
        <w:overflowPunct w:val="0"/>
        <w:autoSpaceDE w:val="0"/>
        <w:autoSpaceDN w:val="0"/>
        <w:adjustRightInd w:val="0"/>
        <w:spacing w:after="0" w:line="240" w:lineRule="auto"/>
        <w:textAlignment w:val="baseline"/>
        <w:rPr>
          <w:rFonts w:eastAsia="PMingLiU"/>
          <w:szCs w:val="24"/>
          <w:lang w:eastAsia="en-US"/>
        </w:rPr>
      </w:pPr>
    </w:p>
    <w:p w14:paraId="26F967AB" w14:textId="77777777" w:rsidR="0085647E" w:rsidRPr="002E5A6C" w:rsidRDefault="0085647E" w:rsidP="0085647E">
      <w:pPr>
        <w:overflowPunct w:val="0"/>
        <w:autoSpaceDE w:val="0"/>
        <w:autoSpaceDN w:val="0"/>
        <w:adjustRightInd w:val="0"/>
        <w:spacing w:after="0" w:line="240" w:lineRule="auto"/>
        <w:jc w:val="center"/>
        <w:textAlignment w:val="baseline"/>
        <w:rPr>
          <w:rFonts w:eastAsia="PMingLiU"/>
          <w:b/>
          <w:szCs w:val="24"/>
          <w:lang w:eastAsia="en-US"/>
        </w:rPr>
      </w:pPr>
    </w:p>
    <w:p w14:paraId="490AD5FA" w14:textId="77777777" w:rsidR="0085647E" w:rsidRPr="002E5A6C" w:rsidRDefault="0085647E" w:rsidP="0085647E">
      <w:pPr>
        <w:overflowPunct w:val="0"/>
        <w:autoSpaceDE w:val="0"/>
        <w:autoSpaceDN w:val="0"/>
        <w:adjustRightInd w:val="0"/>
        <w:spacing w:after="0" w:line="240" w:lineRule="auto"/>
        <w:jc w:val="center"/>
        <w:textAlignment w:val="baseline"/>
        <w:rPr>
          <w:rFonts w:eastAsia="PMingLiU"/>
          <w:b/>
          <w:szCs w:val="24"/>
          <w:lang w:eastAsia="en-US"/>
        </w:rPr>
      </w:pPr>
    </w:p>
    <w:p w14:paraId="3FBFB3E8" w14:textId="77777777" w:rsidR="0085647E" w:rsidRPr="002E5A6C" w:rsidRDefault="0085647E" w:rsidP="0085647E">
      <w:pPr>
        <w:overflowPunct w:val="0"/>
        <w:autoSpaceDE w:val="0"/>
        <w:autoSpaceDN w:val="0"/>
        <w:adjustRightInd w:val="0"/>
        <w:spacing w:after="0" w:line="240" w:lineRule="auto"/>
        <w:jc w:val="center"/>
        <w:textAlignment w:val="baseline"/>
        <w:rPr>
          <w:rFonts w:eastAsia="PMingLiU"/>
          <w:b/>
          <w:szCs w:val="24"/>
          <w:lang w:eastAsia="en-US"/>
        </w:rPr>
      </w:pPr>
    </w:p>
    <w:p w14:paraId="3865AE30" w14:textId="77777777" w:rsidR="0085647E" w:rsidRPr="002E5A6C" w:rsidRDefault="0085647E" w:rsidP="0085647E">
      <w:pPr>
        <w:overflowPunct w:val="0"/>
        <w:autoSpaceDE w:val="0"/>
        <w:autoSpaceDN w:val="0"/>
        <w:adjustRightInd w:val="0"/>
        <w:spacing w:after="0" w:line="240" w:lineRule="auto"/>
        <w:jc w:val="center"/>
        <w:textAlignment w:val="baseline"/>
        <w:rPr>
          <w:rFonts w:eastAsia="PMingLiU"/>
          <w:b/>
          <w:szCs w:val="24"/>
          <w:lang w:eastAsia="en-US"/>
        </w:rPr>
      </w:pPr>
      <w:r w:rsidRPr="002E5A6C">
        <w:rPr>
          <w:rFonts w:eastAsia="PMingLiU"/>
          <w:b/>
          <w:szCs w:val="24"/>
          <w:lang w:eastAsia="en-US"/>
        </w:rPr>
        <w:t>ΤΜΗΜΑ ΔΗΜΟΣΙΩΝ ΕΡΓΩΝ</w:t>
      </w:r>
    </w:p>
    <w:p w14:paraId="2FD83849" w14:textId="77777777" w:rsidR="0085647E" w:rsidRPr="002E5A6C" w:rsidRDefault="0085647E" w:rsidP="0085647E">
      <w:pPr>
        <w:overflowPunct w:val="0"/>
        <w:autoSpaceDE w:val="0"/>
        <w:autoSpaceDN w:val="0"/>
        <w:adjustRightInd w:val="0"/>
        <w:spacing w:after="0" w:line="240" w:lineRule="auto"/>
        <w:ind w:right="-1"/>
        <w:jc w:val="center"/>
        <w:textAlignment w:val="baseline"/>
        <w:rPr>
          <w:rFonts w:eastAsia="PMingLiU"/>
          <w:b/>
          <w:szCs w:val="24"/>
          <w:lang w:eastAsia="en-US"/>
        </w:rPr>
      </w:pPr>
    </w:p>
    <w:p w14:paraId="14F421FD" w14:textId="77777777" w:rsidR="0085647E" w:rsidRPr="002E5A6C" w:rsidRDefault="0085647E" w:rsidP="0085647E">
      <w:pPr>
        <w:overflowPunct w:val="0"/>
        <w:autoSpaceDE w:val="0"/>
        <w:autoSpaceDN w:val="0"/>
        <w:adjustRightInd w:val="0"/>
        <w:spacing w:after="0" w:line="240" w:lineRule="auto"/>
        <w:jc w:val="both"/>
        <w:textAlignment w:val="baseline"/>
        <w:rPr>
          <w:rFonts w:eastAsia="PMingLiU"/>
          <w:szCs w:val="24"/>
          <w:lang w:eastAsia="en-US"/>
        </w:rPr>
      </w:pPr>
    </w:p>
    <w:p w14:paraId="74C895BD" w14:textId="77777777" w:rsidR="0085647E" w:rsidRPr="002E5A6C" w:rsidRDefault="0085647E" w:rsidP="0085647E">
      <w:pPr>
        <w:overflowPunct w:val="0"/>
        <w:autoSpaceDE w:val="0"/>
        <w:autoSpaceDN w:val="0"/>
        <w:adjustRightInd w:val="0"/>
        <w:spacing w:after="0" w:line="240" w:lineRule="auto"/>
        <w:jc w:val="both"/>
        <w:textAlignment w:val="baseline"/>
        <w:rPr>
          <w:rFonts w:eastAsia="PMingLiU"/>
          <w:szCs w:val="24"/>
          <w:lang w:eastAsia="en-US"/>
        </w:rPr>
      </w:pPr>
    </w:p>
    <w:p w14:paraId="4E2561A8" w14:textId="77777777" w:rsidR="0085647E" w:rsidRPr="002E5A6C" w:rsidRDefault="0085647E" w:rsidP="0085647E">
      <w:pPr>
        <w:overflowPunct w:val="0"/>
        <w:autoSpaceDE w:val="0"/>
        <w:autoSpaceDN w:val="0"/>
        <w:adjustRightInd w:val="0"/>
        <w:spacing w:after="0" w:line="240" w:lineRule="auto"/>
        <w:jc w:val="both"/>
        <w:textAlignment w:val="baseline"/>
        <w:rPr>
          <w:rFonts w:eastAsia="PMingLiU"/>
          <w:szCs w:val="24"/>
          <w:lang w:eastAsia="en-US"/>
        </w:rPr>
      </w:pPr>
    </w:p>
    <w:p w14:paraId="0B203663" w14:textId="77777777" w:rsidR="0085647E" w:rsidRPr="002E5A6C" w:rsidRDefault="0085647E" w:rsidP="0085647E">
      <w:pPr>
        <w:spacing w:after="0" w:line="240" w:lineRule="auto"/>
        <w:ind w:left="426"/>
        <w:jc w:val="both"/>
        <w:rPr>
          <w:rFonts w:eastAsia="Times New Roman"/>
          <w:b/>
          <w:szCs w:val="24"/>
          <w:lang w:eastAsia="en-US"/>
        </w:rPr>
      </w:pPr>
      <w:r w:rsidRPr="002E5A6C">
        <w:rPr>
          <w:rFonts w:eastAsia="Times New Roman"/>
          <w:b/>
          <w:szCs w:val="24"/>
          <w:lang w:eastAsia="en-US"/>
        </w:rPr>
        <w:t xml:space="preserve">ΕΡΓΟ: ……………………………………………………… </w:t>
      </w:r>
    </w:p>
    <w:p w14:paraId="6DD32AF6" w14:textId="77777777" w:rsidR="0085647E" w:rsidRPr="002E5A6C" w:rsidRDefault="0085647E" w:rsidP="0085647E">
      <w:pPr>
        <w:spacing w:after="0" w:line="240" w:lineRule="auto"/>
        <w:ind w:left="426"/>
        <w:jc w:val="both"/>
        <w:rPr>
          <w:rFonts w:eastAsia="Times New Roman"/>
          <w:b/>
          <w:szCs w:val="24"/>
          <w:lang w:eastAsia="en-US"/>
        </w:rPr>
      </w:pPr>
    </w:p>
    <w:p w14:paraId="592405A5" w14:textId="77777777" w:rsidR="0085647E" w:rsidRPr="002E5A6C" w:rsidRDefault="0085647E" w:rsidP="0085647E">
      <w:pPr>
        <w:spacing w:after="0" w:line="240" w:lineRule="auto"/>
        <w:ind w:left="426"/>
        <w:jc w:val="both"/>
        <w:rPr>
          <w:rFonts w:eastAsia="Times New Roman"/>
          <w:b/>
          <w:szCs w:val="24"/>
          <w:lang w:eastAsia="en-US"/>
        </w:rPr>
      </w:pPr>
      <w:proofErr w:type="spellStart"/>
      <w:r w:rsidRPr="002E5A6C">
        <w:rPr>
          <w:rFonts w:eastAsia="Times New Roman"/>
          <w:b/>
          <w:szCs w:val="24"/>
          <w:lang w:eastAsia="en-US"/>
        </w:rPr>
        <w:t>ΑΡ</w:t>
      </w:r>
      <w:proofErr w:type="spellEnd"/>
      <w:r w:rsidRPr="002E5A6C">
        <w:rPr>
          <w:rFonts w:eastAsia="Times New Roman"/>
          <w:b/>
          <w:szCs w:val="24"/>
          <w:lang w:eastAsia="en-US"/>
        </w:rPr>
        <w:t>. ΔΙΑΓΩΝΙΣΜΟΥ: ………</w:t>
      </w:r>
    </w:p>
    <w:p w14:paraId="55F96288" w14:textId="77777777" w:rsidR="0085647E" w:rsidRPr="002E5A6C" w:rsidRDefault="0085647E" w:rsidP="0085647E">
      <w:pPr>
        <w:overflowPunct w:val="0"/>
        <w:autoSpaceDE w:val="0"/>
        <w:autoSpaceDN w:val="0"/>
        <w:adjustRightInd w:val="0"/>
        <w:spacing w:after="0" w:line="240" w:lineRule="auto"/>
        <w:jc w:val="both"/>
        <w:textAlignment w:val="baseline"/>
        <w:rPr>
          <w:rFonts w:eastAsia="PMingLiU"/>
          <w:szCs w:val="24"/>
          <w:lang w:eastAsia="en-US"/>
        </w:rPr>
      </w:pPr>
    </w:p>
    <w:p w14:paraId="5B45E235" w14:textId="77777777" w:rsidR="0085647E" w:rsidRPr="002E5A6C" w:rsidRDefault="0085647E" w:rsidP="0085647E">
      <w:pPr>
        <w:overflowPunct w:val="0"/>
        <w:autoSpaceDE w:val="0"/>
        <w:autoSpaceDN w:val="0"/>
        <w:adjustRightInd w:val="0"/>
        <w:spacing w:after="0" w:line="240" w:lineRule="auto"/>
        <w:jc w:val="both"/>
        <w:textAlignment w:val="baseline"/>
        <w:rPr>
          <w:rFonts w:eastAsia="PMingLiU"/>
          <w:szCs w:val="24"/>
          <w:lang w:eastAsia="en-US"/>
        </w:rPr>
      </w:pPr>
    </w:p>
    <w:p w14:paraId="2303ED30" w14:textId="77777777" w:rsidR="0085647E" w:rsidRPr="002E5A6C" w:rsidRDefault="0085647E" w:rsidP="0085647E">
      <w:pPr>
        <w:overflowPunct w:val="0"/>
        <w:autoSpaceDE w:val="0"/>
        <w:autoSpaceDN w:val="0"/>
        <w:adjustRightInd w:val="0"/>
        <w:spacing w:after="0" w:line="240" w:lineRule="auto"/>
        <w:jc w:val="both"/>
        <w:textAlignment w:val="baseline"/>
        <w:rPr>
          <w:rFonts w:eastAsia="PMingLiU"/>
          <w:szCs w:val="24"/>
          <w:lang w:eastAsia="en-US"/>
        </w:rPr>
      </w:pPr>
    </w:p>
    <w:p w14:paraId="68AF0D6C" w14:textId="77777777" w:rsidR="0085647E" w:rsidRPr="002E5A6C" w:rsidRDefault="0085647E" w:rsidP="0085647E">
      <w:pPr>
        <w:overflowPunct w:val="0"/>
        <w:autoSpaceDE w:val="0"/>
        <w:autoSpaceDN w:val="0"/>
        <w:adjustRightInd w:val="0"/>
        <w:spacing w:after="0" w:line="240" w:lineRule="auto"/>
        <w:jc w:val="both"/>
        <w:textAlignment w:val="baseline"/>
        <w:rPr>
          <w:rFonts w:eastAsia="PMingLiU"/>
          <w:szCs w:val="24"/>
          <w:lang w:eastAsia="en-US"/>
        </w:rPr>
      </w:pPr>
    </w:p>
    <w:p w14:paraId="1EA2D0E9" w14:textId="77777777" w:rsidR="0085647E" w:rsidRPr="002E5A6C" w:rsidRDefault="0085647E" w:rsidP="0085647E">
      <w:pPr>
        <w:overflowPunct w:val="0"/>
        <w:autoSpaceDE w:val="0"/>
        <w:autoSpaceDN w:val="0"/>
        <w:adjustRightInd w:val="0"/>
        <w:spacing w:after="0" w:line="240" w:lineRule="auto"/>
        <w:jc w:val="center"/>
        <w:textAlignment w:val="baseline"/>
        <w:rPr>
          <w:rFonts w:eastAsia="PMingLiU"/>
          <w:b/>
          <w:sz w:val="28"/>
          <w:szCs w:val="28"/>
          <w:lang w:eastAsia="en-US"/>
        </w:rPr>
      </w:pPr>
      <w:r w:rsidRPr="002E5A6C">
        <w:rPr>
          <w:rFonts w:eastAsia="PMingLiU"/>
          <w:b/>
          <w:sz w:val="28"/>
          <w:szCs w:val="28"/>
          <w:lang w:eastAsia="en-US"/>
        </w:rPr>
        <w:t>ΤΟΜΟΣ  Β</w:t>
      </w:r>
    </w:p>
    <w:p w14:paraId="67354AF7" w14:textId="77777777" w:rsidR="0085647E" w:rsidRPr="002E5A6C" w:rsidRDefault="0085647E" w:rsidP="0085647E">
      <w:pPr>
        <w:overflowPunct w:val="0"/>
        <w:autoSpaceDE w:val="0"/>
        <w:autoSpaceDN w:val="0"/>
        <w:adjustRightInd w:val="0"/>
        <w:spacing w:after="0" w:line="240" w:lineRule="auto"/>
        <w:jc w:val="center"/>
        <w:textAlignment w:val="baseline"/>
        <w:rPr>
          <w:rFonts w:eastAsia="PMingLiU"/>
          <w:b/>
          <w:szCs w:val="24"/>
          <w:lang w:eastAsia="en-US"/>
        </w:rPr>
      </w:pPr>
    </w:p>
    <w:p w14:paraId="0289DB26" w14:textId="77777777" w:rsidR="0085647E" w:rsidRPr="002E5A6C" w:rsidRDefault="0085647E" w:rsidP="0085647E">
      <w:pPr>
        <w:overflowPunct w:val="0"/>
        <w:autoSpaceDE w:val="0"/>
        <w:autoSpaceDN w:val="0"/>
        <w:adjustRightInd w:val="0"/>
        <w:spacing w:after="0" w:line="400" w:lineRule="atLeast"/>
        <w:jc w:val="center"/>
        <w:textAlignment w:val="baseline"/>
        <w:rPr>
          <w:rFonts w:eastAsia="PMingLiU"/>
          <w:b/>
          <w:szCs w:val="24"/>
          <w:lang w:eastAsia="en-US"/>
        </w:rPr>
      </w:pPr>
      <w:r w:rsidRPr="002E5A6C">
        <w:rPr>
          <w:rFonts w:eastAsia="PMingLiU"/>
          <w:b/>
          <w:szCs w:val="24"/>
          <w:lang w:eastAsia="en-US"/>
        </w:rPr>
        <w:t xml:space="preserve">ΟΡΟΙ ΤΟΥ ΣΥΜΒΟΛΑΙΟΥ </w:t>
      </w:r>
    </w:p>
    <w:p w14:paraId="7DA8E61E" w14:textId="77777777" w:rsidR="0085647E" w:rsidRPr="002E5A6C" w:rsidRDefault="0085647E" w:rsidP="0085647E">
      <w:pPr>
        <w:overflowPunct w:val="0"/>
        <w:autoSpaceDE w:val="0"/>
        <w:autoSpaceDN w:val="0"/>
        <w:adjustRightInd w:val="0"/>
        <w:spacing w:after="0" w:line="400" w:lineRule="atLeast"/>
        <w:jc w:val="center"/>
        <w:textAlignment w:val="baseline"/>
        <w:rPr>
          <w:rFonts w:eastAsia="PMingLiU"/>
          <w:b/>
          <w:szCs w:val="24"/>
          <w:lang w:eastAsia="en-US"/>
        </w:rPr>
      </w:pPr>
      <w:r w:rsidRPr="002E5A6C">
        <w:rPr>
          <w:rFonts w:eastAsia="PMingLiU"/>
          <w:b/>
          <w:szCs w:val="24"/>
          <w:lang w:eastAsia="en-US"/>
        </w:rPr>
        <w:t xml:space="preserve">(ΓΙΑ  ΚΑΤΑΣΚΕΥΗ  ΔΗΜΟΣΙΩΝ ΕΡΓΩΝ </w:t>
      </w:r>
    </w:p>
    <w:p w14:paraId="5390F846" w14:textId="77777777" w:rsidR="0085647E" w:rsidRPr="002E5A6C" w:rsidRDefault="0085647E" w:rsidP="0085647E">
      <w:pPr>
        <w:overflowPunct w:val="0"/>
        <w:autoSpaceDE w:val="0"/>
        <w:autoSpaceDN w:val="0"/>
        <w:adjustRightInd w:val="0"/>
        <w:spacing w:after="0" w:line="400" w:lineRule="atLeast"/>
        <w:jc w:val="center"/>
        <w:textAlignment w:val="baseline"/>
        <w:rPr>
          <w:rFonts w:eastAsia="PMingLiU"/>
          <w:b/>
          <w:szCs w:val="24"/>
          <w:lang w:eastAsia="en-US"/>
        </w:rPr>
      </w:pPr>
      <w:r w:rsidRPr="002E5A6C">
        <w:rPr>
          <w:rFonts w:eastAsia="PMingLiU"/>
          <w:b/>
          <w:szCs w:val="24"/>
          <w:lang w:eastAsia="en-US"/>
        </w:rPr>
        <w:t>ΠΟΛΙΤΙΚΗΣ ΜΗΧΑΝΙΚΗΣ)</w:t>
      </w:r>
    </w:p>
    <w:p w14:paraId="7B916B12" w14:textId="77777777" w:rsidR="0085647E" w:rsidRPr="002E5A6C" w:rsidRDefault="0085647E" w:rsidP="0085647E">
      <w:pPr>
        <w:overflowPunct w:val="0"/>
        <w:autoSpaceDE w:val="0"/>
        <w:autoSpaceDN w:val="0"/>
        <w:adjustRightInd w:val="0"/>
        <w:spacing w:after="0" w:line="400" w:lineRule="atLeast"/>
        <w:jc w:val="center"/>
        <w:textAlignment w:val="baseline"/>
        <w:rPr>
          <w:rFonts w:eastAsia="PMingLiU"/>
          <w:b/>
          <w:szCs w:val="24"/>
          <w:lang w:eastAsia="en-US"/>
        </w:rPr>
      </w:pPr>
    </w:p>
    <w:p w14:paraId="14C582FC" w14:textId="0F0DF0FF" w:rsidR="0085647E" w:rsidRPr="002E5A6C" w:rsidRDefault="0085647E" w:rsidP="0085647E">
      <w:pPr>
        <w:pStyle w:val="Heading2"/>
      </w:pPr>
      <w:r w:rsidRPr="002E5A6C">
        <w:t xml:space="preserve">ΜΕΡΟΣ </w:t>
      </w:r>
      <w:proofErr w:type="spellStart"/>
      <w:r w:rsidRPr="002E5A6C">
        <w:t>ΙΙ</w:t>
      </w:r>
      <w:proofErr w:type="spellEnd"/>
      <w:r w:rsidRPr="002E5A6C">
        <w:t>: ΕΙΔΙΚΟΙ ΟΡΟΙ</w:t>
      </w:r>
      <w:r w:rsidRPr="002E5A6C">
        <w:br/>
      </w:r>
      <w:r w:rsidRPr="002E5A6C">
        <w:rPr>
          <w:sz w:val="24"/>
          <w:szCs w:val="24"/>
        </w:rPr>
        <w:t>(Προσάρτημα Ειδικών Όρων για Θαλάσσια Τεχνικά Έργα)</w:t>
      </w:r>
      <w:r w:rsidRPr="002E5A6C">
        <w:t xml:space="preserve"> </w:t>
      </w:r>
    </w:p>
    <w:p w14:paraId="783EB152" w14:textId="77777777" w:rsidR="0085647E" w:rsidRPr="002E5A6C" w:rsidRDefault="0085647E" w:rsidP="0085647E">
      <w:pPr>
        <w:overflowPunct w:val="0"/>
        <w:autoSpaceDE w:val="0"/>
        <w:autoSpaceDN w:val="0"/>
        <w:adjustRightInd w:val="0"/>
        <w:spacing w:after="0" w:line="240" w:lineRule="auto"/>
        <w:jc w:val="center"/>
        <w:textAlignment w:val="baseline"/>
        <w:rPr>
          <w:rFonts w:eastAsia="PMingLiU"/>
          <w:szCs w:val="24"/>
          <w:lang w:eastAsia="en-US"/>
        </w:rPr>
      </w:pPr>
    </w:p>
    <w:p w14:paraId="18258456" w14:textId="77777777" w:rsidR="0085647E" w:rsidRPr="002E5A6C" w:rsidRDefault="0085647E" w:rsidP="0085647E">
      <w:pPr>
        <w:overflowPunct w:val="0"/>
        <w:autoSpaceDE w:val="0"/>
        <w:autoSpaceDN w:val="0"/>
        <w:adjustRightInd w:val="0"/>
        <w:spacing w:after="0" w:line="240" w:lineRule="auto"/>
        <w:jc w:val="center"/>
        <w:textAlignment w:val="baseline"/>
        <w:rPr>
          <w:rFonts w:eastAsia="PMingLiU"/>
          <w:szCs w:val="24"/>
          <w:lang w:eastAsia="en-US"/>
        </w:rPr>
      </w:pPr>
    </w:p>
    <w:p w14:paraId="7252A04B" w14:textId="77777777" w:rsidR="0085647E" w:rsidRPr="002E5A6C" w:rsidRDefault="0085647E" w:rsidP="0085647E">
      <w:pPr>
        <w:overflowPunct w:val="0"/>
        <w:autoSpaceDE w:val="0"/>
        <w:autoSpaceDN w:val="0"/>
        <w:adjustRightInd w:val="0"/>
        <w:spacing w:after="0" w:line="240" w:lineRule="auto"/>
        <w:jc w:val="center"/>
        <w:textAlignment w:val="baseline"/>
        <w:rPr>
          <w:rFonts w:eastAsia="PMingLiU"/>
          <w:szCs w:val="24"/>
          <w:lang w:eastAsia="en-US"/>
        </w:rPr>
      </w:pPr>
    </w:p>
    <w:p w14:paraId="66DC6145" w14:textId="77777777" w:rsidR="0085647E" w:rsidRPr="002E5A6C" w:rsidRDefault="0085647E" w:rsidP="0085647E">
      <w:pPr>
        <w:overflowPunct w:val="0"/>
        <w:autoSpaceDE w:val="0"/>
        <w:autoSpaceDN w:val="0"/>
        <w:adjustRightInd w:val="0"/>
        <w:spacing w:after="0" w:line="240" w:lineRule="auto"/>
        <w:jc w:val="center"/>
        <w:textAlignment w:val="baseline"/>
        <w:rPr>
          <w:rFonts w:eastAsia="PMingLiU"/>
          <w:szCs w:val="24"/>
          <w:lang w:eastAsia="en-US"/>
        </w:rPr>
      </w:pPr>
    </w:p>
    <w:p w14:paraId="2F8C7001" w14:textId="77777777" w:rsidR="0085647E" w:rsidRPr="002E5A6C" w:rsidRDefault="0085647E" w:rsidP="0085647E">
      <w:pPr>
        <w:overflowPunct w:val="0"/>
        <w:autoSpaceDE w:val="0"/>
        <w:autoSpaceDN w:val="0"/>
        <w:adjustRightInd w:val="0"/>
        <w:spacing w:after="0" w:line="240" w:lineRule="auto"/>
        <w:jc w:val="center"/>
        <w:textAlignment w:val="baseline"/>
        <w:rPr>
          <w:rFonts w:eastAsia="PMingLiU"/>
          <w:b/>
          <w:szCs w:val="24"/>
          <w:lang w:eastAsia="en-US"/>
        </w:rPr>
      </w:pPr>
    </w:p>
    <w:p w14:paraId="39B1AB55" w14:textId="77777777" w:rsidR="0085647E" w:rsidRPr="002E5A6C" w:rsidRDefault="0085647E" w:rsidP="0085647E">
      <w:pPr>
        <w:overflowPunct w:val="0"/>
        <w:autoSpaceDE w:val="0"/>
        <w:autoSpaceDN w:val="0"/>
        <w:adjustRightInd w:val="0"/>
        <w:spacing w:after="0" w:line="240" w:lineRule="auto"/>
        <w:jc w:val="center"/>
        <w:textAlignment w:val="baseline"/>
        <w:rPr>
          <w:rFonts w:eastAsia="PMingLiU"/>
          <w:b/>
          <w:szCs w:val="24"/>
          <w:lang w:eastAsia="en-US"/>
        </w:rPr>
      </w:pPr>
      <w:r w:rsidRPr="002E5A6C">
        <w:rPr>
          <w:rFonts w:eastAsia="PMingLiU"/>
          <w:b/>
          <w:szCs w:val="24"/>
          <w:lang w:eastAsia="en-US"/>
        </w:rPr>
        <w:t xml:space="preserve">ΕΚΔΟΣΗ </w:t>
      </w:r>
      <w:proofErr w:type="spellStart"/>
      <w:r w:rsidRPr="002E5A6C">
        <w:rPr>
          <w:rFonts w:eastAsia="PMingLiU"/>
          <w:b/>
          <w:szCs w:val="24"/>
          <w:lang w:eastAsia="en-US"/>
        </w:rPr>
        <w:t>ΜΑΪΟΣ</w:t>
      </w:r>
      <w:proofErr w:type="spellEnd"/>
      <w:r w:rsidRPr="002E5A6C">
        <w:rPr>
          <w:rFonts w:eastAsia="PMingLiU"/>
          <w:b/>
          <w:szCs w:val="24"/>
          <w:lang w:eastAsia="en-US"/>
        </w:rPr>
        <w:t xml:space="preserve"> 2020</w:t>
      </w:r>
    </w:p>
    <w:p w14:paraId="7006B4F7" w14:textId="77777777" w:rsidR="0085647E" w:rsidRPr="002E5A6C" w:rsidRDefault="0085647E" w:rsidP="0085647E">
      <w:pPr>
        <w:overflowPunct w:val="0"/>
        <w:autoSpaceDE w:val="0"/>
        <w:autoSpaceDN w:val="0"/>
        <w:adjustRightInd w:val="0"/>
        <w:spacing w:after="0" w:line="240" w:lineRule="auto"/>
        <w:jc w:val="center"/>
        <w:textAlignment w:val="baseline"/>
        <w:rPr>
          <w:rFonts w:eastAsia="PMingLiU"/>
          <w:b/>
          <w:szCs w:val="24"/>
          <w:lang w:eastAsia="en-US"/>
        </w:rPr>
      </w:pPr>
    </w:p>
    <w:p w14:paraId="4C5966CF" w14:textId="77777777" w:rsidR="0085647E" w:rsidRPr="002E5A6C" w:rsidRDefault="0085647E" w:rsidP="0085647E">
      <w:pPr>
        <w:overflowPunct w:val="0"/>
        <w:autoSpaceDE w:val="0"/>
        <w:autoSpaceDN w:val="0"/>
        <w:adjustRightInd w:val="0"/>
        <w:spacing w:after="0" w:line="240" w:lineRule="auto"/>
        <w:jc w:val="center"/>
        <w:textAlignment w:val="baseline"/>
        <w:rPr>
          <w:rFonts w:eastAsia="PMingLiU"/>
          <w:b/>
          <w:szCs w:val="24"/>
          <w:lang w:eastAsia="en-US"/>
        </w:rPr>
      </w:pPr>
    </w:p>
    <w:p w14:paraId="1CC9EF70" w14:textId="77777777" w:rsidR="0085647E" w:rsidRPr="002E5A6C" w:rsidRDefault="0085647E" w:rsidP="0085647E">
      <w:pPr>
        <w:overflowPunct w:val="0"/>
        <w:autoSpaceDE w:val="0"/>
        <w:autoSpaceDN w:val="0"/>
        <w:adjustRightInd w:val="0"/>
        <w:spacing w:after="0" w:line="240" w:lineRule="auto"/>
        <w:jc w:val="center"/>
        <w:textAlignment w:val="baseline"/>
        <w:rPr>
          <w:rFonts w:eastAsia="PMingLiU"/>
          <w:b/>
          <w:szCs w:val="24"/>
          <w:lang w:eastAsia="en-US"/>
        </w:rPr>
      </w:pPr>
    </w:p>
    <w:p w14:paraId="09F3662B" w14:textId="77777777" w:rsidR="0085647E" w:rsidRPr="002E5A6C" w:rsidRDefault="0085647E" w:rsidP="0085647E">
      <w:pPr>
        <w:overflowPunct w:val="0"/>
        <w:autoSpaceDE w:val="0"/>
        <w:autoSpaceDN w:val="0"/>
        <w:adjustRightInd w:val="0"/>
        <w:spacing w:after="0" w:line="240" w:lineRule="auto"/>
        <w:jc w:val="center"/>
        <w:textAlignment w:val="baseline"/>
        <w:rPr>
          <w:rFonts w:eastAsia="PMingLiU"/>
          <w:b/>
          <w:szCs w:val="24"/>
          <w:lang w:eastAsia="en-US"/>
        </w:rPr>
      </w:pPr>
    </w:p>
    <w:p w14:paraId="59A3483A" w14:textId="77777777" w:rsidR="0085647E" w:rsidRPr="002E5A6C" w:rsidRDefault="0085647E" w:rsidP="0085647E">
      <w:pPr>
        <w:overflowPunct w:val="0"/>
        <w:autoSpaceDE w:val="0"/>
        <w:autoSpaceDN w:val="0"/>
        <w:adjustRightInd w:val="0"/>
        <w:spacing w:after="0" w:line="240" w:lineRule="auto"/>
        <w:jc w:val="center"/>
        <w:textAlignment w:val="baseline"/>
        <w:rPr>
          <w:rFonts w:eastAsia="PMingLiU"/>
          <w:b/>
          <w:szCs w:val="24"/>
          <w:lang w:eastAsia="en-US"/>
        </w:rPr>
      </w:pPr>
    </w:p>
    <w:p w14:paraId="7AF2CBB1" w14:textId="77777777" w:rsidR="0085647E" w:rsidRPr="002E5A6C" w:rsidRDefault="0085647E" w:rsidP="0085647E">
      <w:pPr>
        <w:tabs>
          <w:tab w:val="left" w:pos="2127"/>
        </w:tabs>
        <w:spacing w:after="0" w:line="240" w:lineRule="auto"/>
        <w:ind w:right="-624"/>
        <w:jc w:val="right"/>
        <w:rPr>
          <w:rFonts w:eastAsia="Times New Roman"/>
          <w:b/>
          <w:sz w:val="22"/>
          <w:szCs w:val="22"/>
          <w:lang w:eastAsia="en-US"/>
        </w:rPr>
      </w:pPr>
      <w:r w:rsidRPr="002E5A6C">
        <w:rPr>
          <w:rFonts w:eastAsia="Times New Roman"/>
          <w:b/>
          <w:sz w:val="22"/>
          <w:szCs w:val="22"/>
          <w:lang w:eastAsia="en-US"/>
        </w:rPr>
        <w:t>(……… μήνας ………) 202..</w:t>
      </w:r>
      <w:r w:rsidRPr="002E5A6C">
        <w:rPr>
          <w:rFonts w:eastAsia="Times New Roman"/>
          <w:b/>
          <w:szCs w:val="24"/>
          <w:lang w:eastAsia="en-US"/>
        </w:rPr>
        <w:t xml:space="preserve"> .</w:t>
      </w:r>
    </w:p>
    <w:p w14:paraId="2BD0486B" w14:textId="3758640E" w:rsidR="00690489" w:rsidRPr="002E5A6C" w:rsidRDefault="00690489" w:rsidP="00690489">
      <w:pPr>
        <w:tabs>
          <w:tab w:val="left" w:pos="7290"/>
        </w:tabs>
        <w:rPr>
          <w:rFonts w:eastAsia="Times New Roman"/>
          <w:b/>
          <w:sz w:val="22"/>
          <w:szCs w:val="22"/>
          <w:lang w:eastAsia="en-US"/>
        </w:rPr>
      </w:pPr>
      <w:r w:rsidRPr="002E5A6C">
        <w:rPr>
          <w:rFonts w:eastAsia="Times New Roman"/>
          <w:b/>
          <w:sz w:val="22"/>
          <w:szCs w:val="22"/>
          <w:lang w:eastAsia="en-US"/>
        </w:rPr>
        <w:tab/>
      </w:r>
    </w:p>
    <w:p w14:paraId="22447565" w14:textId="77777777" w:rsidR="00690489" w:rsidRPr="002E5A6C" w:rsidRDefault="00690489" w:rsidP="00690489">
      <w:pPr>
        <w:rPr>
          <w:rFonts w:eastAsia="Times New Roman"/>
          <w:b/>
          <w:sz w:val="22"/>
          <w:szCs w:val="22"/>
          <w:lang w:eastAsia="en-US"/>
        </w:rPr>
      </w:pPr>
    </w:p>
    <w:p w14:paraId="6816B348" w14:textId="70770D41" w:rsidR="00690489" w:rsidRPr="002E5A6C" w:rsidRDefault="00690489" w:rsidP="00690489">
      <w:pPr>
        <w:rPr>
          <w:rFonts w:eastAsia="Times New Roman"/>
          <w:szCs w:val="24"/>
          <w:lang w:eastAsia="en-US"/>
        </w:rPr>
        <w:sectPr w:rsidR="00690489" w:rsidRPr="002E5A6C" w:rsidSect="002F2D27">
          <w:headerReference w:type="default" r:id="rId31"/>
          <w:footerReference w:type="first" r:id="rId32"/>
          <w:footnotePr>
            <w:numFmt w:val="lowerRoman"/>
          </w:footnotePr>
          <w:endnotePr>
            <w:numFmt w:val="decimal"/>
          </w:endnotePr>
          <w:pgSz w:w="11907" w:h="16840" w:code="9"/>
          <w:pgMar w:top="964" w:right="1701" w:bottom="1077" w:left="1701" w:header="720" w:footer="720" w:gutter="0"/>
          <w:pgNumType w:start="0"/>
          <w:cols w:space="720"/>
          <w:noEndnote/>
          <w:titlePg/>
        </w:sectPr>
      </w:pPr>
    </w:p>
    <w:p w14:paraId="3C073BF7" w14:textId="77777777" w:rsidR="0085647E" w:rsidRPr="002E5A6C" w:rsidRDefault="0085647E" w:rsidP="0085647E">
      <w:pPr>
        <w:overflowPunct w:val="0"/>
        <w:autoSpaceDE w:val="0"/>
        <w:autoSpaceDN w:val="0"/>
        <w:adjustRightInd w:val="0"/>
        <w:spacing w:after="0" w:line="240" w:lineRule="auto"/>
        <w:jc w:val="center"/>
        <w:textAlignment w:val="baseline"/>
        <w:rPr>
          <w:rFonts w:eastAsia="PMingLiU"/>
          <w:szCs w:val="24"/>
          <w:lang w:eastAsia="en-US"/>
        </w:rPr>
      </w:pPr>
    </w:p>
    <w:p w14:paraId="7C94599B" w14:textId="77777777" w:rsidR="0085647E" w:rsidRPr="002E5A6C" w:rsidRDefault="0085647E" w:rsidP="0085647E">
      <w:pPr>
        <w:overflowPunct w:val="0"/>
        <w:autoSpaceDE w:val="0"/>
        <w:autoSpaceDN w:val="0"/>
        <w:adjustRightInd w:val="0"/>
        <w:spacing w:after="0" w:line="240" w:lineRule="auto"/>
        <w:jc w:val="center"/>
        <w:textAlignment w:val="baseline"/>
        <w:rPr>
          <w:rFonts w:eastAsia="PMingLiU"/>
          <w:b/>
          <w:szCs w:val="24"/>
          <w:lang w:eastAsia="en-US"/>
        </w:rPr>
      </w:pPr>
      <w:r w:rsidRPr="002E5A6C">
        <w:rPr>
          <w:rFonts w:eastAsia="PMingLiU"/>
          <w:b/>
          <w:szCs w:val="24"/>
          <w:lang w:eastAsia="en-US"/>
        </w:rPr>
        <w:t xml:space="preserve">ΟΡΟΙ ΤΟΥ ΣΥΜΒΟΛΑΙΟΥ </w:t>
      </w:r>
    </w:p>
    <w:p w14:paraId="623E7835" w14:textId="77777777" w:rsidR="0085647E" w:rsidRPr="002E5A6C" w:rsidRDefault="0085647E" w:rsidP="0085647E">
      <w:pPr>
        <w:overflowPunct w:val="0"/>
        <w:autoSpaceDE w:val="0"/>
        <w:autoSpaceDN w:val="0"/>
        <w:adjustRightInd w:val="0"/>
        <w:spacing w:after="0" w:line="400" w:lineRule="atLeast"/>
        <w:jc w:val="center"/>
        <w:textAlignment w:val="baseline"/>
        <w:rPr>
          <w:rFonts w:eastAsia="PMingLiU"/>
          <w:b/>
          <w:szCs w:val="24"/>
          <w:lang w:eastAsia="en-US"/>
        </w:rPr>
      </w:pPr>
      <w:r w:rsidRPr="002E5A6C">
        <w:rPr>
          <w:rFonts w:eastAsia="PMingLiU"/>
          <w:b/>
          <w:szCs w:val="24"/>
          <w:lang w:eastAsia="en-US"/>
        </w:rPr>
        <w:t xml:space="preserve">ΜΕΡΟΣ </w:t>
      </w:r>
      <w:proofErr w:type="spellStart"/>
      <w:r w:rsidRPr="002E5A6C">
        <w:rPr>
          <w:rFonts w:eastAsia="PMingLiU"/>
          <w:b/>
          <w:szCs w:val="24"/>
          <w:lang w:eastAsia="en-US"/>
        </w:rPr>
        <w:t>ΙΙ</w:t>
      </w:r>
      <w:proofErr w:type="spellEnd"/>
      <w:r w:rsidRPr="002E5A6C">
        <w:rPr>
          <w:rFonts w:eastAsia="PMingLiU"/>
          <w:b/>
          <w:szCs w:val="24"/>
          <w:lang w:eastAsia="en-US"/>
        </w:rPr>
        <w:t>: ΕΙΔΙΚΟΙ ΟΡΟΙ</w:t>
      </w:r>
    </w:p>
    <w:p w14:paraId="11966E7C" w14:textId="1C367A01" w:rsidR="0085647E" w:rsidRPr="002E5A6C" w:rsidRDefault="0085647E" w:rsidP="0085647E">
      <w:pPr>
        <w:spacing w:before="360" w:after="0" w:line="240" w:lineRule="auto"/>
        <w:jc w:val="center"/>
        <w:rPr>
          <w:rFonts w:eastAsia="PMingLiU"/>
          <w:b/>
          <w:szCs w:val="24"/>
          <w:lang w:eastAsia="en-US"/>
        </w:rPr>
      </w:pPr>
      <w:r w:rsidRPr="002E5A6C">
        <w:rPr>
          <w:rFonts w:eastAsia="PMingLiU"/>
          <w:b/>
          <w:szCs w:val="24"/>
          <w:lang w:eastAsia="en-US"/>
        </w:rPr>
        <w:t>(Προσάρτημα Ειδικών Όρων για</w:t>
      </w:r>
      <w:r w:rsidRPr="002E5A6C">
        <w:rPr>
          <w:szCs w:val="24"/>
        </w:rPr>
        <w:t xml:space="preserve"> </w:t>
      </w:r>
      <w:r w:rsidRPr="002E5A6C">
        <w:rPr>
          <w:rFonts w:eastAsia="PMingLiU"/>
          <w:b/>
          <w:szCs w:val="24"/>
          <w:lang w:eastAsia="en-US"/>
        </w:rPr>
        <w:t>Θαλάσσια Τεχνικά Έργα</w:t>
      </w:r>
      <w:r w:rsidRPr="002E5A6C">
        <w:rPr>
          <w:szCs w:val="24"/>
        </w:rPr>
        <w:t xml:space="preserve">  </w:t>
      </w:r>
    </w:p>
    <w:p w14:paraId="53194DBB" w14:textId="218DFC4A" w:rsidR="0085647E" w:rsidRPr="002E5A6C" w:rsidRDefault="0085647E" w:rsidP="0085647E">
      <w:pPr>
        <w:spacing w:before="360" w:after="0" w:line="240" w:lineRule="auto"/>
        <w:jc w:val="both"/>
        <w:rPr>
          <w:rFonts w:eastAsia="Times New Roman"/>
          <w:i/>
          <w:iCs/>
          <w:szCs w:val="24"/>
          <w:lang w:eastAsia="en-US"/>
        </w:rPr>
      </w:pPr>
      <w:r w:rsidRPr="002E5A6C">
        <w:rPr>
          <w:rFonts w:eastAsia="Times New Roman"/>
          <w:szCs w:val="24"/>
          <w:lang w:eastAsia="en-US"/>
        </w:rPr>
        <w:t xml:space="preserve">Οι παρόντες Ειδικοί Όροι θα εφαρμόζονται μόνο σε </w:t>
      </w:r>
      <w:r w:rsidR="002F6AAD" w:rsidRPr="002E5A6C">
        <w:rPr>
          <w:rFonts w:eastAsia="Times New Roman"/>
          <w:szCs w:val="24"/>
          <w:lang w:eastAsia="en-US"/>
        </w:rPr>
        <w:t xml:space="preserve">Θαλάσσια Τεχνικά ΄Έργα </w:t>
      </w:r>
      <w:r w:rsidRPr="002E5A6C">
        <w:rPr>
          <w:rFonts w:eastAsia="Times New Roman"/>
          <w:szCs w:val="24"/>
          <w:lang w:eastAsia="en-US"/>
        </w:rPr>
        <w:t xml:space="preserve">επιπρόσθετα των </w:t>
      </w:r>
      <w:r w:rsidRPr="002E5A6C">
        <w:t xml:space="preserve">Ειδικών Όρων που περιέχονται στο </w:t>
      </w:r>
      <w:r w:rsidRPr="002E5A6C">
        <w:rPr>
          <w:i/>
          <w:iCs/>
        </w:rPr>
        <w:t xml:space="preserve">«Όροι Του Συμβολαίου Μέρος </w:t>
      </w:r>
      <w:proofErr w:type="spellStart"/>
      <w:r w:rsidRPr="002E5A6C">
        <w:rPr>
          <w:i/>
          <w:iCs/>
        </w:rPr>
        <w:t>ΙΙ</w:t>
      </w:r>
      <w:proofErr w:type="spellEnd"/>
      <w:r w:rsidRPr="002E5A6C">
        <w:rPr>
          <w:i/>
          <w:iCs/>
        </w:rPr>
        <w:t xml:space="preserve"> – Ειδικοί Όροι»</w:t>
      </w:r>
      <w:r w:rsidRPr="002E5A6C">
        <w:rPr>
          <w:rFonts w:eastAsia="Times New Roman"/>
          <w:i/>
          <w:iCs/>
          <w:szCs w:val="24"/>
          <w:lang w:eastAsia="en-US"/>
        </w:rPr>
        <w:t xml:space="preserve">. </w:t>
      </w:r>
    </w:p>
    <w:p w14:paraId="7716935E" w14:textId="77777777" w:rsidR="002F6AAD" w:rsidRPr="002E5A6C" w:rsidRDefault="002F6AAD" w:rsidP="0085647E">
      <w:pPr>
        <w:spacing w:before="360" w:after="0" w:line="240" w:lineRule="auto"/>
        <w:jc w:val="both"/>
        <w:rPr>
          <w:rFonts w:eastAsia="PMingLiU"/>
          <w:b/>
          <w:i/>
          <w:iCs/>
          <w:szCs w:val="24"/>
          <w:lang w:eastAsia="en-US"/>
        </w:rPr>
      </w:pPr>
    </w:p>
    <w:p w14:paraId="1516B702" w14:textId="7E3EB3F7" w:rsidR="002F6AAD" w:rsidRPr="002E5A6C" w:rsidRDefault="00200076" w:rsidP="002F6AAD">
      <w:pPr>
        <w:pStyle w:val="Heading3"/>
      </w:pPr>
      <w:r w:rsidRPr="002E5A6C">
        <w:t>Θ</w:t>
      </w:r>
      <w:r w:rsidR="002F6AAD" w:rsidRPr="002E5A6C">
        <w:t>1</w:t>
      </w:r>
      <w:r w:rsidR="002F6AAD" w:rsidRPr="002E5A6C">
        <w:tab/>
      </w:r>
      <w:r w:rsidR="001A531E" w:rsidRPr="002E5A6C">
        <w:tab/>
      </w:r>
      <w:r w:rsidR="002F6AAD" w:rsidRPr="002E5A6C">
        <w:rPr>
          <w:rStyle w:val="05TomosC-SubtitleChar"/>
        </w:rPr>
        <w:t xml:space="preserve">Άρθρο1 </w:t>
      </w:r>
      <w:r w:rsidR="002F6AAD" w:rsidRPr="002E5A6C">
        <w:rPr>
          <w:u w:val="single"/>
        </w:rPr>
        <w:t xml:space="preserve"> Εδάφιο 1.1 Ορισμοί</w:t>
      </w:r>
    </w:p>
    <w:p w14:paraId="31E29A63" w14:textId="40B5B8B6" w:rsidR="00996568" w:rsidRPr="002E5A6C" w:rsidRDefault="00996568" w:rsidP="00996568">
      <w:pPr>
        <w:spacing w:before="120"/>
        <w:ind w:left="1134" w:hanging="1134"/>
        <w:jc w:val="both"/>
        <w:rPr>
          <w:szCs w:val="24"/>
        </w:rPr>
      </w:pPr>
      <w:r w:rsidRPr="002E5A6C">
        <w:rPr>
          <w:szCs w:val="24"/>
        </w:rPr>
        <w:t>1.1(α)   v)«Μηχανικός» σημαίνει τον κ. Στέλιο Ζερβό, Ανώτερο Εκτελεστικό Μηχανικό στο Τμήμα Δημοσίων Έργων.</w:t>
      </w:r>
    </w:p>
    <w:p w14:paraId="0BC501C0" w14:textId="6539B1C6" w:rsidR="002F6AAD" w:rsidRPr="002E5A6C" w:rsidRDefault="002F6AAD" w:rsidP="002F6AAD">
      <w:pPr>
        <w:spacing w:before="240"/>
        <w:jc w:val="both"/>
        <w:rPr>
          <w:szCs w:val="24"/>
        </w:rPr>
      </w:pPr>
      <w:r w:rsidRPr="002E5A6C">
        <w:rPr>
          <w:szCs w:val="24"/>
        </w:rPr>
        <w:t>1.1 (</w:t>
      </w:r>
      <w:proofErr w:type="spellStart"/>
      <w:r w:rsidRPr="002E5A6C">
        <w:rPr>
          <w:szCs w:val="24"/>
        </w:rPr>
        <w:t>στ</w:t>
      </w:r>
      <w:proofErr w:type="spellEnd"/>
      <w:r w:rsidRPr="002E5A6C">
        <w:rPr>
          <w:szCs w:val="24"/>
        </w:rPr>
        <w:t xml:space="preserve">) (i) Στη γραμμή 2 </w:t>
      </w:r>
      <w:r w:rsidR="001A531E" w:rsidRPr="002E5A6C">
        <w:rPr>
          <w:szCs w:val="24"/>
        </w:rPr>
        <w:t xml:space="preserve">του εδαφίου </w:t>
      </w:r>
      <w:r w:rsidRPr="002E5A6C">
        <w:rPr>
          <w:szCs w:val="24"/>
        </w:rPr>
        <w:t>1.1</w:t>
      </w:r>
      <w:r w:rsidR="001A531E" w:rsidRPr="002E5A6C">
        <w:rPr>
          <w:szCs w:val="24"/>
        </w:rPr>
        <w:t xml:space="preserve"> </w:t>
      </w:r>
      <w:r w:rsidRPr="002E5A6C">
        <w:rPr>
          <w:szCs w:val="24"/>
        </w:rPr>
        <w:t>(</w:t>
      </w:r>
      <w:proofErr w:type="spellStart"/>
      <w:r w:rsidRPr="002E5A6C">
        <w:rPr>
          <w:szCs w:val="24"/>
        </w:rPr>
        <w:t>στ</w:t>
      </w:r>
      <w:proofErr w:type="spellEnd"/>
      <w:r w:rsidRPr="002E5A6C">
        <w:rPr>
          <w:szCs w:val="24"/>
        </w:rPr>
        <w:t>)</w:t>
      </w:r>
      <w:r w:rsidR="001A531E" w:rsidRPr="002E5A6C">
        <w:rPr>
          <w:szCs w:val="24"/>
        </w:rPr>
        <w:t xml:space="preserve"> </w:t>
      </w:r>
      <w:r w:rsidRPr="002E5A6C">
        <w:rPr>
          <w:szCs w:val="24"/>
        </w:rPr>
        <w:t xml:space="preserve">(ν), μετά τη λέξη «συσκευές» </w:t>
      </w:r>
    </w:p>
    <w:p w14:paraId="1FE0DF38" w14:textId="77777777" w:rsidR="002F6AAD" w:rsidRPr="002E5A6C" w:rsidRDefault="002F6AAD" w:rsidP="002F6AAD">
      <w:pPr>
        <w:ind w:left="720" w:firstLine="414"/>
        <w:jc w:val="both"/>
        <w:rPr>
          <w:szCs w:val="24"/>
        </w:rPr>
      </w:pPr>
      <w:r w:rsidRPr="002E5A6C">
        <w:rPr>
          <w:szCs w:val="24"/>
        </w:rPr>
        <w:t>προστίθενται τα ακόλουθα:</w:t>
      </w:r>
    </w:p>
    <w:p w14:paraId="10E0313A" w14:textId="77777777" w:rsidR="002F6AAD" w:rsidRPr="002E5A6C" w:rsidRDefault="002F6AAD" w:rsidP="002F6AAD">
      <w:pPr>
        <w:spacing w:before="120"/>
        <w:ind w:left="414" w:firstLine="720"/>
        <w:jc w:val="both"/>
        <w:rPr>
          <w:szCs w:val="24"/>
        </w:rPr>
      </w:pPr>
      <w:r w:rsidRPr="002E5A6C">
        <w:rPr>
          <w:szCs w:val="24"/>
        </w:rPr>
        <w:t xml:space="preserve"> «τα πλωτά σκάφη, γερανούς, λέμβους καθώς»</w:t>
      </w:r>
    </w:p>
    <w:p w14:paraId="03CD354C" w14:textId="271BC695" w:rsidR="002F6AAD" w:rsidRPr="002E5A6C" w:rsidRDefault="002F6AAD" w:rsidP="002F6AAD">
      <w:pPr>
        <w:spacing w:before="120"/>
        <w:ind w:left="902"/>
        <w:jc w:val="both"/>
        <w:rPr>
          <w:szCs w:val="24"/>
        </w:rPr>
      </w:pPr>
      <w:r w:rsidRPr="002E5A6C">
        <w:rPr>
          <w:szCs w:val="24"/>
        </w:rPr>
        <w:t>(</w:t>
      </w:r>
      <w:proofErr w:type="spellStart"/>
      <w:r w:rsidRPr="002E5A6C">
        <w:rPr>
          <w:szCs w:val="24"/>
        </w:rPr>
        <w:t>ii</w:t>
      </w:r>
      <w:proofErr w:type="spellEnd"/>
      <w:r w:rsidRPr="002E5A6C">
        <w:rPr>
          <w:szCs w:val="24"/>
        </w:rPr>
        <w:t xml:space="preserve">) Η πρώτη γραμμή </w:t>
      </w:r>
      <w:r w:rsidR="001A531E" w:rsidRPr="002E5A6C">
        <w:rPr>
          <w:szCs w:val="24"/>
        </w:rPr>
        <w:t xml:space="preserve">του εδαφίου </w:t>
      </w:r>
      <w:r w:rsidRPr="002E5A6C">
        <w:rPr>
          <w:szCs w:val="24"/>
        </w:rPr>
        <w:t>1.1(</w:t>
      </w:r>
      <w:proofErr w:type="spellStart"/>
      <w:r w:rsidRPr="002E5A6C">
        <w:rPr>
          <w:szCs w:val="24"/>
        </w:rPr>
        <w:t>στ</w:t>
      </w:r>
      <w:proofErr w:type="spellEnd"/>
      <w:r w:rsidRPr="002E5A6C">
        <w:rPr>
          <w:szCs w:val="24"/>
        </w:rPr>
        <w:t>)</w:t>
      </w:r>
      <w:r w:rsidR="001A531E" w:rsidRPr="002E5A6C">
        <w:rPr>
          <w:szCs w:val="24"/>
        </w:rPr>
        <w:t xml:space="preserve"> </w:t>
      </w:r>
      <w:r w:rsidRPr="002E5A6C">
        <w:rPr>
          <w:szCs w:val="24"/>
        </w:rPr>
        <w:t>(</w:t>
      </w:r>
      <w:proofErr w:type="spellStart"/>
      <w:r w:rsidRPr="002E5A6C">
        <w:rPr>
          <w:szCs w:val="24"/>
        </w:rPr>
        <w:t>vii</w:t>
      </w:r>
      <w:proofErr w:type="spellEnd"/>
      <w:r w:rsidRPr="002E5A6C">
        <w:rPr>
          <w:szCs w:val="24"/>
        </w:rPr>
        <w:t xml:space="preserve">), διορθώνεται ως </w:t>
      </w:r>
    </w:p>
    <w:p w14:paraId="72825310" w14:textId="77777777" w:rsidR="002F6AAD" w:rsidRPr="002E5A6C" w:rsidRDefault="002F6AAD" w:rsidP="002F6AAD">
      <w:pPr>
        <w:ind w:left="900" w:firstLine="360"/>
        <w:jc w:val="both"/>
        <w:rPr>
          <w:szCs w:val="24"/>
        </w:rPr>
      </w:pPr>
      <w:r w:rsidRPr="002E5A6C">
        <w:rPr>
          <w:szCs w:val="24"/>
        </w:rPr>
        <w:t>ακολούθως:</w:t>
      </w:r>
    </w:p>
    <w:p w14:paraId="0CB97E55" w14:textId="77777777" w:rsidR="002F6AAD" w:rsidRPr="002E5A6C" w:rsidRDefault="002F6AAD" w:rsidP="001A531E">
      <w:pPr>
        <w:spacing w:before="120"/>
        <w:ind w:left="1134"/>
        <w:jc w:val="both"/>
        <w:rPr>
          <w:szCs w:val="24"/>
        </w:rPr>
      </w:pPr>
      <w:r w:rsidRPr="002E5A6C">
        <w:rPr>
          <w:szCs w:val="24"/>
        </w:rPr>
        <w:t>«Εργοτάξιο σημαίνει το θαλάσσιο ή/ και το χερσαίο χώρο μέσα ή πάνω»</w:t>
      </w:r>
    </w:p>
    <w:p w14:paraId="2A751435" w14:textId="57B6700D" w:rsidR="002F6AAD" w:rsidRPr="002E5A6C" w:rsidRDefault="00200076" w:rsidP="00DA6D81">
      <w:pPr>
        <w:pStyle w:val="Heading3"/>
        <w:jc w:val="both"/>
        <w:rPr>
          <w:u w:val="single"/>
        </w:rPr>
      </w:pPr>
      <w:r w:rsidRPr="002E5A6C">
        <w:t>Θ</w:t>
      </w:r>
      <w:r w:rsidR="002F6AAD" w:rsidRPr="002E5A6C">
        <w:t>2</w:t>
      </w:r>
      <w:r w:rsidR="002F6AAD" w:rsidRPr="002E5A6C">
        <w:tab/>
      </w:r>
      <w:r w:rsidR="001A531E" w:rsidRPr="002E5A6C">
        <w:tab/>
      </w:r>
      <w:r w:rsidR="002F6AAD" w:rsidRPr="002E5A6C">
        <w:rPr>
          <w:rStyle w:val="05TomosC-SubtitleChar"/>
        </w:rPr>
        <w:t>Άρθρο</w:t>
      </w:r>
      <w:r w:rsidR="002F6AAD" w:rsidRPr="002E5A6C">
        <w:rPr>
          <w:u w:val="single"/>
        </w:rPr>
        <w:t xml:space="preserve"> 8 Εδάφιο 8.3 </w:t>
      </w:r>
      <w:bookmarkStart w:id="23" w:name="_Hlk40795638"/>
      <w:r w:rsidR="002F6AAD" w:rsidRPr="002E5A6C">
        <w:rPr>
          <w:u w:val="single"/>
        </w:rPr>
        <w:t>Διατήρηση λειτουργίας θαλάσσιων δραστηριοτήτων</w:t>
      </w:r>
      <w:bookmarkEnd w:id="23"/>
    </w:p>
    <w:p w14:paraId="6E39FE1D" w14:textId="4FE49E8D" w:rsidR="002F6AAD" w:rsidRPr="002E5A6C" w:rsidRDefault="002F6AAD" w:rsidP="002F6AAD">
      <w:pPr>
        <w:rPr>
          <w:lang w:eastAsia="en-US"/>
        </w:rPr>
      </w:pPr>
      <w:r w:rsidRPr="002E5A6C">
        <w:rPr>
          <w:rFonts w:eastAsia="Times New Roman"/>
          <w:lang w:eastAsia="en-US"/>
        </w:rPr>
        <w:t xml:space="preserve">Στο Άρθρο 8 προστίθεται νέο εδάφιο </w:t>
      </w:r>
      <w:r w:rsidRPr="002E5A6C">
        <w:rPr>
          <w:rFonts w:eastAsia="Times New Roman"/>
          <w:bCs/>
          <w:lang w:eastAsia="en-US"/>
        </w:rPr>
        <w:t xml:space="preserve">8.3 «Διατήρηση λειτουργίας θαλάσσιων δραστηριοτήτων» ως ακολούθως </w:t>
      </w:r>
    </w:p>
    <w:p w14:paraId="667FF56B" w14:textId="5030E085" w:rsidR="006C32DF" w:rsidRPr="002E5A6C" w:rsidRDefault="00961EF1" w:rsidP="00961EF1">
      <w:pPr>
        <w:tabs>
          <w:tab w:val="left" w:pos="1134"/>
        </w:tabs>
        <w:rPr>
          <w:szCs w:val="24"/>
        </w:rPr>
      </w:pPr>
      <w:r w:rsidRPr="002E5A6C">
        <w:t>«</w:t>
      </w:r>
      <w:r w:rsidR="006C32DF" w:rsidRPr="002E5A6C">
        <w:t>8.3</w:t>
      </w:r>
      <w:r w:rsidR="001A531E" w:rsidRPr="002E5A6C">
        <w:tab/>
      </w:r>
      <w:r w:rsidR="006C32DF" w:rsidRPr="002E5A6C">
        <w:rPr>
          <w:u w:val="single"/>
        </w:rPr>
        <w:t>Διατήρηση λειτουργίας θαλάσσιων δραστηριοτήτων</w:t>
      </w:r>
    </w:p>
    <w:p w14:paraId="6894F4CA" w14:textId="101153AC" w:rsidR="002F6AAD" w:rsidRPr="002E5A6C" w:rsidRDefault="006C32DF" w:rsidP="006C32DF">
      <w:pPr>
        <w:pStyle w:val="01TomosC-Maintext2"/>
      </w:pPr>
      <w:r w:rsidRPr="002E5A6C">
        <w:tab/>
      </w:r>
      <w:r w:rsidR="002F6AAD" w:rsidRPr="002E5A6C">
        <w:t xml:space="preserve">«Κατά την διάρκεια της κατασκευής του Έργου, ο Εργολάβος θα πρέπει να αποφεύγει κάθε ενέργεια που ενδεχομένως </w:t>
      </w:r>
      <w:r w:rsidR="00DA6D81" w:rsidRPr="002E5A6C">
        <w:t>να</w:t>
      </w:r>
      <w:r w:rsidR="002F6AAD" w:rsidRPr="002E5A6C">
        <w:t xml:space="preserve"> προκαλ</w:t>
      </w:r>
      <w:r w:rsidR="00DA6D81" w:rsidRPr="002E5A6C">
        <w:t>εί</w:t>
      </w:r>
      <w:r w:rsidR="002F6AAD" w:rsidRPr="002E5A6C">
        <w:t xml:space="preserve"> αρνητικές επιπτώσεις στην λειτουργία του αλιευτικού καταφυγίου και την ασφάλεια των χρηστών του θαλάσσιου χώρου.</w:t>
      </w:r>
    </w:p>
    <w:p w14:paraId="357FEAC9" w14:textId="172F5F5D" w:rsidR="002F6AAD" w:rsidRPr="002E5A6C" w:rsidRDefault="006C32DF" w:rsidP="006C32DF">
      <w:pPr>
        <w:pStyle w:val="01TomosC-Maintext2"/>
      </w:pPr>
      <w:r w:rsidRPr="002E5A6C">
        <w:tab/>
      </w:r>
      <w:r w:rsidR="002F6AAD" w:rsidRPr="002E5A6C">
        <w:t>Σε περίπτωση που αμελώς αγνοεί αυτή την πρόνοια για την προστασία των χρηστών του αλιευτικού καταφυγίου και την ασφάλεια των χρηστών του θαλάσσιου χώρου, ο Μηχανικός του Έργου δικαιούται να προβεί στην λήψη άμεσων μέτρων</w:t>
      </w:r>
      <w:r w:rsidR="00DA6D81" w:rsidRPr="002E5A6C">
        <w:t>,</w:t>
      </w:r>
      <w:r w:rsidR="002F6AAD" w:rsidRPr="002E5A6C">
        <w:t xml:space="preserve"> περιλαμβανομένου και του άμεσου τερματισμού του Συμβολαίου, με όλες τις συνέπειες να επιβαρύνουν τον Εργολάβο.»</w:t>
      </w:r>
    </w:p>
    <w:p w14:paraId="67278D2B" w14:textId="77777777" w:rsidR="006C32DF" w:rsidRPr="002E5A6C" w:rsidRDefault="006C32DF" w:rsidP="006C32DF">
      <w:pPr>
        <w:pStyle w:val="01TomosC-Maintext2"/>
      </w:pPr>
    </w:p>
    <w:p w14:paraId="78F6C041" w14:textId="0C03BC3F" w:rsidR="002F6AAD" w:rsidRPr="002E5A6C" w:rsidRDefault="00200076" w:rsidP="00DA6D81">
      <w:pPr>
        <w:pStyle w:val="Heading3"/>
        <w:jc w:val="both"/>
      </w:pPr>
      <w:r w:rsidRPr="002E5A6C">
        <w:t>Θ</w:t>
      </w:r>
      <w:r w:rsidR="002F6AAD" w:rsidRPr="002E5A6C">
        <w:t>3</w:t>
      </w:r>
      <w:r w:rsidR="002F6AAD" w:rsidRPr="002E5A6C">
        <w:tab/>
      </w:r>
      <w:r w:rsidR="00961EF1" w:rsidRPr="002E5A6C">
        <w:tab/>
      </w:r>
      <w:r w:rsidR="002F6AAD" w:rsidRPr="002E5A6C">
        <w:rPr>
          <w:rStyle w:val="05TomosC-SubtitleChar"/>
        </w:rPr>
        <w:t xml:space="preserve">Άρθρο11 </w:t>
      </w:r>
      <w:r w:rsidR="002F6AAD" w:rsidRPr="002E5A6C">
        <w:rPr>
          <w:u w:val="single"/>
        </w:rPr>
        <w:t xml:space="preserve"> Εδάφιο 11.1 Επιθεώρηση Εργοταξίου</w:t>
      </w:r>
    </w:p>
    <w:p w14:paraId="37F3CCEF" w14:textId="21243DC6" w:rsidR="002F6AAD" w:rsidRPr="002E5A6C" w:rsidRDefault="006C32DF" w:rsidP="002F6AAD">
      <w:pPr>
        <w:jc w:val="both"/>
        <w:rPr>
          <w:szCs w:val="24"/>
        </w:rPr>
      </w:pPr>
      <w:r w:rsidRPr="002E5A6C">
        <w:t>Το εδάφιο 11.1 (α) αντικαθίσταται με το πιο κάτω</w:t>
      </w:r>
      <w:r w:rsidR="002F6AAD" w:rsidRPr="002E5A6C">
        <w:rPr>
          <w:szCs w:val="24"/>
        </w:rPr>
        <w:t>:</w:t>
      </w:r>
    </w:p>
    <w:p w14:paraId="1F09AF10" w14:textId="37035113" w:rsidR="002F6AAD" w:rsidRPr="002E5A6C" w:rsidRDefault="006C32DF" w:rsidP="006C32DF">
      <w:pPr>
        <w:pStyle w:val="01TomosC-Maintext2"/>
      </w:pPr>
      <w:r w:rsidRPr="002E5A6C">
        <w:t>(α)</w:t>
      </w:r>
      <w:r w:rsidRPr="002E5A6C">
        <w:tab/>
      </w:r>
      <w:r w:rsidR="002F6AAD" w:rsidRPr="002E5A6C">
        <w:t>«τη φύση και κατάσταση του Εργοταξίου και των γύρω περιοχών, περιλαμβανομένης της κατάστασης του θαλάσσιου πυθμένα και/ή του υπεδάφους».</w:t>
      </w:r>
    </w:p>
    <w:p w14:paraId="43B24D12" w14:textId="095A6E82" w:rsidR="002F6AAD" w:rsidRPr="002E5A6C" w:rsidRDefault="00200076" w:rsidP="002F6AAD">
      <w:pPr>
        <w:pStyle w:val="Heading3"/>
      </w:pPr>
      <w:r w:rsidRPr="002E5A6C">
        <w:t>Θ</w:t>
      </w:r>
      <w:r w:rsidR="002F6AAD" w:rsidRPr="002E5A6C">
        <w:t>4</w:t>
      </w:r>
      <w:r w:rsidR="002F6AAD" w:rsidRPr="002E5A6C">
        <w:tab/>
      </w:r>
      <w:r w:rsidR="00961EF1" w:rsidRPr="002E5A6C">
        <w:tab/>
      </w:r>
      <w:r w:rsidR="002F6AAD" w:rsidRPr="002E5A6C">
        <w:rPr>
          <w:rStyle w:val="05TomosC-SubtitleChar"/>
        </w:rPr>
        <w:t>Άρθρο</w:t>
      </w:r>
      <w:r w:rsidR="006C32DF" w:rsidRPr="002E5A6C">
        <w:rPr>
          <w:rStyle w:val="05TomosC-SubtitleChar"/>
        </w:rPr>
        <w:t xml:space="preserve"> 28</w:t>
      </w:r>
      <w:r w:rsidR="002F6AAD" w:rsidRPr="002E5A6C">
        <w:rPr>
          <w:u w:val="single"/>
        </w:rPr>
        <w:t xml:space="preserve"> Εδάφιο 28.2 Προνόμια λατομείων</w:t>
      </w:r>
    </w:p>
    <w:p w14:paraId="7D7473FB" w14:textId="7D3A90E2" w:rsidR="002F6AAD" w:rsidRPr="002E5A6C" w:rsidRDefault="002F6AAD" w:rsidP="006C32DF">
      <w:pPr>
        <w:jc w:val="both"/>
      </w:pPr>
      <w:r w:rsidRPr="002E5A6C">
        <w:t>Στην 3</w:t>
      </w:r>
      <w:r w:rsidRPr="002E5A6C">
        <w:rPr>
          <w:vertAlign w:val="superscript"/>
        </w:rPr>
        <w:t>η</w:t>
      </w:r>
      <w:r w:rsidRPr="002E5A6C">
        <w:t xml:space="preserve"> γραμμή </w:t>
      </w:r>
      <w:r w:rsidR="006C32DF" w:rsidRPr="002E5A6C">
        <w:t>της πρώτης παραγράφου του εδαφίου 28.2</w:t>
      </w:r>
      <w:r w:rsidRPr="002E5A6C">
        <w:t>, μετά τη λέξη «</w:t>
      </w:r>
      <w:proofErr w:type="spellStart"/>
      <w:r w:rsidRPr="002E5A6C">
        <w:t>χαλίκων</w:t>
      </w:r>
      <w:proofErr w:type="spellEnd"/>
      <w:r w:rsidRPr="002E5A6C">
        <w:t xml:space="preserve">» προστίθενται τα ακόλουθα: «ογκόλιθων, </w:t>
      </w:r>
      <w:proofErr w:type="spellStart"/>
      <w:r w:rsidRPr="002E5A6C">
        <w:t>λιθορριπής</w:t>
      </w:r>
      <w:proofErr w:type="spellEnd"/>
      <w:r w:rsidRPr="002E5A6C">
        <w:t>».</w:t>
      </w:r>
    </w:p>
    <w:p w14:paraId="37F5EC6F" w14:textId="77777777" w:rsidR="006C32DF" w:rsidRPr="002E5A6C" w:rsidRDefault="006C32DF" w:rsidP="006C32DF">
      <w:pPr>
        <w:pStyle w:val="01TomosC-Maintext2"/>
      </w:pPr>
    </w:p>
    <w:p w14:paraId="330A0A2F" w14:textId="09B03D60" w:rsidR="002F6AAD" w:rsidRPr="002E5A6C" w:rsidRDefault="00200076" w:rsidP="002F6AAD">
      <w:pPr>
        <w:pStyle w:val="Heading3"/>
      </w:pPr>
      <w:r w:rsidRPr="002E5A6C">
        <w:t>Θ</w:t>
      </w:r>
      <w:r w:rsidR="002F6AAD" w:rsidRPr="002E5A6C">
        <w:t>5</w:t>
      </w:r>
      <w:r w:rsidR="002F6AAD" w:rsidRPr="002E5A6C">
        <w:tab/>
      </w:r>
      <w:r w:rsidR="00961EF1" w:rsidRPr="002E5A6C">
        <w:tab/>
      </w:r>
      <w:r w:rsidR="002F6AAD" w:rsidRPr="002E5A6C">
        <w:rPr>
          <w:rStyle w:val="05TomosC-SubtitleChar"/>
        </w:rPr>
        <w:t>Άρθρο</w:t>
      </w:r>
      <w:r w:rsidR="006C32DF" w:rsidRPr="002E5A6C">
        <w:rPr>
          <w:rStyle w:val="05TomosC-SubtitleChar"/>
        </w:rPr>
        <w:t xml:space="preserve"> 28 </w:t>
      </w:r>
      <w:r w:rsidR="002F6AAD" w:rsidRPr="002E5A6C">
        <w:rPr>
          <w:u w:val="single"/>
        </w:rPr>
        <w:t xml:space="preserve"> Εδάφιο 28.3 Εναπόθεση υλικών</w:t>
      </w:r>
    </w:p>
    <w:p w14:paraId="23356CD7" w14:textId="3C2133AA" w:rsidR="002F6AAD" w:rsidRPr="002E5A6C" w:rsidRDefault="002F6AAD" w:rsidP="006C32DF">
      <w:pPr>
        <w:spacing w:before="120"/>
        <w:rPr>
          <w:szCs w:val="24"/>
        </w:rPr>
      </w:pPr>
      <w:r w:rsidRPr="002E5A6C">
        <w:rPr>
          <w:szCs w:val="24"/>
        </w:rPr>
        <w:t>Στην 1</w:t>
      </w:r>
      <w:r w:rsidRPr="002E5A6C">
        <w:rPr>
          <w:szCs w:val="24"/>
          <w:vertAlign w:val="superscript"/>
        </w:rPr>
        <w:t>η</w:t>
      </w:r>
      <w:r w:rsidRPr="002E5A6C">
        <w:rPr>
          <w:szCs w:val="24"/>
        </w:rPr>
        <w:t xml:space="preserve"> γραμμή του εδαφίου, μετά από τη λέξη «σκυβάλων» προστίθεται η φράση «υλικών προερχομένων από εκβαθύνσεις/εκσκαφές».</w:t>
      </w:r>
    </w:p>
    <w:p w14:paraId="60C7D906" w14:textId="77777777" w:rsidR="001A531E" w:rsidRPr="002E5A6C" w:rsidRDefault="001A531E" w:rsidP="006C32DF">
      <w:pPr>
        <w:spacing w:before="120"/>
        <w:rPr>
          <w:szCs w:val="24"/>
        </w:rPr>
      </w:pPr>
    </w:p>
    <w:p w14:paraId="5EFD7311" w14:textId="2ABD70E5" w:rsidR="002F6AAD" w:rsidRPr="002E5A6C" w:rsidRDefault="00200076" w:rsidP="00961EF1">
      <w:pPr>
        <w:pStyle w:val="Heading3"/>
        <w:rPr>
          <w:u w:val="single"/>
        </w:rPr>
      </w:pPr>
      <w:r w:rsidRPr="002E5A6C">
        <w:t>Θ</w:t>
      </w:r>
      <w:r w:rsidR="002F6AAD" w:rsidRPr="002E5A6C">
        <w:t>6</w:t>
      </w:r>
      <w:r w:rsidR="002F6AAD" w:rsidRPr="002E5A6C">
        <w:tab/>
      </w:r>
      <w:r w:rsidR="00961EF1" w:rsidRPr="002E5A6C">
        <w:tab/>
      </w:r>
      <w:r w:rsidR="002F6AAD" w:rsidRPr="002E5A6C">
        <w:rPr>
          <w:rStyle w:val="05TomosC-SubtitleChar"/>
        </w:rPr>
        <w:t>Άρθρο</w:t>
      </w:r>
      <w:r w:rsidR="006C32DF" w:rsidRPr="002E5A6C">
        <w:rPr>
          <w:rStyle w:val="05TomosC-SubtitleChar"/>
        </w:rPr>
        <w:t xml:space="preserve">49 </w:t>
      </w:r>
      <w:r w:rsidR="002F6AAD" w:rsidRPr="002E5A6C">
        <w:rPr>
          <w:u w:val="single"/>
        </w:rPr>
        <w:t>Εδάφιο 49.2 Συμπλήρωση παραμενουσών εργασιών και επιδιόρθωση ελαττωμάτων</w:t>
      </w:r>
    </w:p>
    <w:p w14:paraId="72802525" w14:textId="580C646C" w:rsidR="002F6AAD" w:rsidRPr="002E5A6C" w:rsidRDefault="002F6AAD" w:rsidP="002F6AAD">
      <w:pPr>
        <w:tabs>
          <w:tab w:val="left" w:pos="927"/>
        </w:tabs>
        <w:jc w:val="both"/>
        <w:rPr>
          <w:szCs w:val="24"/>
        </w:rPr>
      </w:pPr>
      <w:r w:rsidRPr="002E5A6C">
        <w:rPr>
          <w:szCs w:val="24"/>
        </w:rPr>
        <w:t xml:space="preserve">Μετά την </w:t>
      </w:r>
      <w:proofErr w:type="spellStart"/>
      <w:r w:rsidRPr="002E5A6C">
        <w:rPr>
          <w:szCs w:val="24"/>
        </w:rPr>
        <w:t>υποπαράγραφο</w:t>
      </w:r>
      <w:proofErr w:type="spellEnd"/>
      <w:r w:rsidR="001A531E" w:rsidRPr="002E5A6C">
        <w:rPr>
          <w:szCs w:val="24"/>
        </w:rPr>
        <w:t xml:space="preserve"> </w:t>
      </w:r>
      <w:r w:rsidRPr="002E5A6C">
        <w:rPr>
          <w:szCs w:val="24"/>
        </w:rPr>
        <w:t>(β) του εδαφίου, προστίθεται η ακόλουθη παράγραφος:</w:t>
      </w:r>
    </w:p>
    <w:p w14:paraId="391DE8DD" w14:textId="6C191B5B" w:rsidR="002F6AAD" w:rsidRPr="002E5A6C" w:rsidRDefault="002F6AAD" w:rsidP="002F6AAD">
      <w:pPr>
        <w:tabs>
          <w:tab w:val="left" w:pos="927"/>
        </w:tabs>
        <w:jc w:val="both"/>
        <w:rPr>
          <w:szCs w:val="24"/>
        </w:rPr>
      </w:pPr>
      <w:r w:rsidRPr="002E5A6C">
        <w:rPr>
          <w:szCs w:val="24"/>
        </w:rPr>
        <w:t xml:space="preserve">« Το </w:t>
      </w:r>
      <w:proofErr w:type="spellStart"/>
      <w:r w:rsidRPr="002E5A6C">
        <w:rPr>
          <w:szCs w:val="24"/>
        </w:rPr>
        <w:t>νωρίτερο</w:t>
      </w:r>
      <w:proofErr w:type="spellEnd"/>
      <w:r w:rsidRPr="002E5A6C">
        <w:rPr>
          <w:szCs w:val="24"/>
        </w:rPr>
        <w:t xml:space="preserve"> κατά ή μετά την λήξη της περιόδου ευθύνης για ελαττώματα, ο Εργολάβος οφείλει να δίνει στο Μηχανικό, με αντίγραφο στον Εργοδότη, σχετική ειδοποίηση με την οποία να δηλώνει ότι έχει συμπληρώσει με την δέουσα επιμέλεια οποιαδήποτε παραμένουσα ή ελαττωματική εργασία. Η ειδοποίηση αυτή θα θεωρείται ως αίτηση του Εργολάβου προς το Μηχανικό για έκδοση του Πιστοποιητικού Τελικής Παραλαβής του Έργου».</w:t>
      </w:r>
    </w:p>
    <w:p w14:paraId="3110FA27" w14:textId="13888A0C" w:rsidR="002F6AAD" w:rsidRPr="002E5A6C" w:rsidRDefault="00200076" w:rsidP="002F6AAD">
      <w:pPr>
        <w:pStyle w:val="Heading3"/>
      </w:pPr>
      <w:r w:rsidRPr="002E5A6C">
        <w:t>Θ</w:t>
      </w:r>
      <w:r w:rsidR="002F6AAD" w:rsidRPr="002E5A6C">
        <w:t>7</w:t>
      </w:r>
      <w:r w:rsidR="002F6AAD" w:rsidRPr="002E5A6C">
        <w:tab/>
      </w:r>
      <w:r w:rsidR="00961EF1" w:rsidRPr="002E5A6C">
        <w:tab/>
      </w:r>
      <w:r w:rsidR="002F6AAD" w:rsidRPr="002E5A6C">
        <w:rPr>
          <w:rStyle w:val="05TomosC-SubtitleChar"/>
        </w:rPr>
        <w:t>Άρθρο</w:t>
      </w:r>
      <w:r w:rsidR="006C32DF" w:rsidRPr="002E5A6C">
        <w:rPr>
          <w:rStyle w:val="05TomosC-SubtitleChar"/>
        </w:rPr>
        <w:t xml:space="preserve"> 51 </w:t>
      </w:r>
      <w:r w:rsidR="002F6AAD" w:rsidRPr="002E5A6C">
        <w:rPr>
          <w:u w:val="single"/>
        </w:rPr>
        <w:t xml:space="preserve"> Εδάφιο 51.1</w:t>
      </w:r>
      <w:r w:rsidR="006C32DF" w:rsidRPr="002E5A6C">
        <w:rPr>
          <w:u w:val="single"/>
        </w:rPr>
        <w:t xml:space="preserve"> (δ)</w:t>
      </w:r>
      <w:r w:rsidR="002F6AAD" w:rsidRPr="002E5A6C">
        <w:rPr>
          <w:u w:val="single"/>
        </w:rPr>
        <w:t xml:space="preserve"> Τροποποιήσεις</w:t>
      </w:r>
    </w:p>
    <w:p w14:paraId="735966B5" w14:textId="7DD96C22" w:rsidR="002F6AAD" w:rsidRPr="002E5A6C" w:rsidRDefault="002F6AAD" w:rsidP="002F6AAD">
      <w:pPr>
        <w:jc w:val="both"/>
        <w:rPr>
          <w:szCs w:val="24"/>
        </w:rPr>
      </w:pPr>
      <w:r w:rsidRPr="002E5A6C">
        <w:rPr>
          <w:szCs w:val="24"/>
        </w:rPr>
        <w:t>Στ</w:t>
      </w:r>
      <w:r w:rsidR="006C32DF" w:rsidRPr="002E5A6C">
        <w:rPr>
          <w:szCs w:val="24"/>
        </w:rPr>
        <w:t>ο εδάφιο 51.1(δ)</w:t>
      </w:r>
      <w:r w:rsidRPr="002E5A6C">
        <w:rPr>
          <w:szCs w:val="24"/>
        </w:rPr>
        <w:t>, μετά τη λέξη «υψόμετρα» προστίθεται η λέξη «βυθόμετρα».</w:t>
      </w:r>
    </w:p>
    <w:p w14:paraId="140D960D" w14:textId="77777777" w:rsidR="0085647E" w:rsidRPr="002E5A6C" w:rsidRDefault="0085647E" w:rsidP="0085647E">
      <w:pPr>
        <w:pStyle w:val="01TomosC-Maintext2"/>
        <w:rPr>
          <w:rFonts w:eastAsia="Times New Roman"/>
          <w:b/>
          <w:u w:val="single"/>
        </w:rPr>
      </w:pPr>
    </w:p>
    <w:p w14:paraId="71D0F27C" w14:textId="63AA463D" w:rsidR="00DA6D81" w:rsidRPr="002E5A6C" w:rsidRDefault="00DA6D81" w:rsidP="00961EF1">
      <w:pPr>
        <w:pStyle w:val="Heading3"/>
        <w:tabs>
          <w:tab w:val="clear" w:pos="1418"/>
        </w:tabs>
      </w:pPr>
      <w:r w:rsidRPr="002E5A6C">
        <w:t>Θ8</w:t>
      </w:r>
      <w:r w:rsidRPr="002E5A6C">
        <w:tab/>
      </w:r>
      <w:r w:rsidR="00961EF1" w:rsidRPr="002E5A6C">
        <w:tab/>
      </w:r>
      <w:r w:rsidRPr="002E5A6C">
        <w:rPr>
          <w:rStyle w:val="05TomosC-SubtitleChar"/>
        </w:rPr>
        <w:t xml:space="preserve">Άρθρο 63 </w:t>
      </w:r>
      <w:r w:rsidRPr="002E5A6C">
        <w:rPr>
          <w:u w:val="single"/>
        </w:rPr>
        <w:t xml:space="preserve"> Εδάφιο 63.1 (</w:t>
      </w:r>
      <w:proofErr w:type="spellStart"/>
      <w:r w:rsidRPr="002E5A6C">
        <w:rPr>
          <w:u w:val="single"/>
        </w:rPr>
        <w:t>στ</w:t>
      </w:r>
      <w:proofErr w:type="spellEnd"/>
      <w:r w:rsidRPr="002E5A6C">
        <w:rPr>
          <w:u w:val="single"/>
        </w:rPr>
        <w:t xml:space="preserve">) Λύση εργοδότησης-υπαίτιος ο Εργολάβος </w:t>
      </w:r>
    </w:p>
    <w:p w14:paraId="77F36AA4" w14:textId="22C16A06" w:rsidR="00DA6D81" w:rsidRPr="002E5A6C" w:rsidRDefault="00DA6D81" w:rsidP="00DA6D81">
      <w:pPr>
        <w:jc w:val="both"/>
        <w:rPr>
          <w:szCs w:val="24"/>
        </w:rPr>
      </w:pPr>
      <w:r w:rsidRPr="002E5A6C">
        <w:rPr>
          <w:szCs w:val="24"/>
        </w:rPr>
        <w:t>Στο εδάφιο 63.1(δ), μετά την παράγραφο (ε) προστίθεται η ακόλουθη παράγραφος:</w:t>
      </w:r>
    </w:p>
    <w:p w14:paraId="710D1ECD" w14:textId="0A407D86" w:rsidR="00DA6D81" w:rsidRPr="002E5A6C" w:rsidRDefault="00DA6D81" w:rsidP="00DA6D81">
      <w:pPr>
        <w:jc w:val="both"/>
        <w:rPr>
          <w:szCs w:val="24"/>
        </w:rPr>
      </w:pPr>
      <w:r w:rsidRPr="002E5A6C">
        <w:rPr>
          <w:szCs w:val="24"/>
        </w:rPr>
        <w:t>«(</w:t>
      </w:r>
      <w:proofErr w:type="spellStart"/>
      <w:r w:rsidRPr="002E5A6C">
        <w:rPr>
          <w:szCs w:val="24"/>
        </w:rPr>
        <w:t>στ</w:t>
      </w:r>
      <w:proofErr w:type="spellEnd"/>
      <w:r w:rsidRPr="002E5A6C">
        <w:rPr>
          <w:szCs w:val="24"/>
        </w:rPr>
        <w:t>)</w:t>
      </w:r>
      <w:r w:rsidRPr="002E5A6C">
        <w:rPr>
          <w:szCs w:val="24"/>
        </w:rPr>
        <w:tab/>
        <w:t>έχει παραλείψει να συμμορφωθεί με  ειδοποίηση που δόθηκε σύμφωνα με το εδάφιο 8.3»</w:t>
      </w:r>
    </w:p>
    <w:p w14:paraId="1CBC003F" w14:textId="51159287" w:rsidR="006C32DF" w:rsidRPr="002E5A6C" w:rsidRDefault="006C32DF" w:rsidP="0085647E">
      <w:pPr>
        <w:pStyle w:val="01TomosC-Maintext2"/>
        <w:rPr>
          <w:rFonts w:eastAsia="Times New Roman"/>
          <w:b/>
          <w:u w:val="single"/>
        </w:rPr>
      </w:pPr>
    </w:p>
    <w:p w14:paraId="43A319C9" w14:textId="31589E14" w:rsidR="00690489" w:rsidRPr="002E5A6C" w:rsidRDefault="00690489" w:rsidP="0085647E">
      <w:pPr>
        <w:pStyle w:val="01TomosC-Maintext2"/>
        <w:rPr>
          <w:rFonts w:eastAsia="Times New Roman"/>
          <w:b/>
          <w:u w:val="single"/>
        </w:rPr>
      </w:pPr>
    </w:p>
    <w:p w14:paraId="2FB5299A" w14:textId="5409C599" w:rsidR="00690489" w:rsidRPr="002E5A6C" w:rsidRDefault="00690489" w:rsidP="0085647E">
      <w:pPr>
        <w:pStyle w:val="01TomosC-Maintext2"/>
        <w:rPr>
          <w:rFonts w:eastAsia="Times New Roman"/>
          <w:b/>
          <w:u w:val="single"/>
        </w:rPr>
      </w:pPr>
    </w:p>
    <w:p w14:paraId="15EE5175" w14:textId="72B7A4EE" w:rsidR="00690489" w:rsidRPr="002E5A6C" w:rsidRDefault="00690489" w:rsidP="0085647E">
      <w:pPr>
        <w:pStyle w:val="01TomosC-Maintext2"/>
        <w:rPr>
          <w:rFonts w:eastAsia="Times New Roman"/>
          <w:b/>
          <w:u w:val="single"/>
        </w:rPr>
      </w:pPr>
    </w:p>
    <w:p w14:paraId="0A3F3DD8" w14:textId="373432DA" w:rsidR="00690489" w:rsidRPr="002E5A6C" w:rsidRDefault="00690489" w:rsidP="0085647E">
      <w:pPr>
        <w:pStyle w:val="01TomosC-Maintext2"/>
        <w:rPr>
          <w:rFonts w:eastAsia="Times New Roman"/>
          <w:b/>
          <w:u w:val="single"/>
        </w:rPr>
      </w:pPr>
    </w:p>
    <w:p w14:paraId="688FB58D" w14:textId="6C34D2B0" w:rsidR="00690489" w:rsidRPr="002E5A6C" w:rsidRDefault="00690489" w:rsidP="0085647E">
      <w:pPr>
        <w:pStyle w:val="01TomosC-Maintext2"/>
        <w:rPr>
          <w:rFonts w:eastAsia="Times New Roman"/>
          <w:b/>
          <w:u w:val="single"/>
        </w:rPr>
      </w:pPr>
    </w:p>
    <w:p w14:paraId="41839C6E" w14:textId="7114F06A" w:rsidR="00690489" w:rsidRPr="002E5A6C" w:rsidRDefault="00690489" w:rsidP="0085647E">
      <w:pPr>
        <w:pStyle w:val="01TomosC-Maintext2"/>
        <w:rPr>
          <w:rFonts w:eastAsia="Times New Roman"/>
          <w:b/>
          <w:u w:val="single"/>
        </w:rPr>
      </w:pPr>
    </w:p>
    <w:p w14:paraId="4B580526" w14:textId="0ACA595A" w:rsidR="00690489" w:rsidRPr="002E5A6C" w:rsidRDefault="00690489" w:rsidP="0085647E">
      <w:pPr>
        <w:pStyle w:val="01TomosC-Maintext2"/>
        <w:rPr>
          <w:rFonts w:eastAsia="Times New Roman"/>
          <w:b/>
          <w:u w:val="single"/>
        </w:rPr>
      </w:pPr>
    </w:p>
    <w:p w14:paraId="0FD27D4F" w14:textId="191DE83D" w:rsidR="00690489" w:rsidRPr="002E5A6C" w:rsidRDefault="00690489" w:rsidP="0085647E">
      <w:pPr>
        <w:pStyle w:val="01TomosC-Maintext2"/>
        <w:rPr>
          <w:rFonts w:eastAsia="Times New Roman"/>
          <w:b/>
          <w:u w:val="single"/>
        </w:rPr>
      </w:pPr>
    </w:p>
    <w:p w14:paraId="20B5E5CC" w14:textId="77777777" w:rsidR="0085647E" w:rsidRPr="00CA4F83" w:rsidRDefault="0085647E" w:rsidP="0085647E">
      <w:pPr>
        <w:pStyle w:val="01TomosC-Maintext2"/>
        <w:rPr>
          <w:rFonts w:eastAsia="Times New Roman"/>
          <w:sz w:val="16"/>
          <w:szCs w:val="16"/>
          <w:lang w:val="en-US"/>
        </w:rPr>
      </w:pPr>
      <w:r w:rsidRPr="002E5A6C">
        <w:rPr>
          <w:rFonts w:eastAsia="Times New Roman"/>
          <w:sz w:val="16"/>
          <w:szCs w:val="16"/>
        </w:rPr>
        <w:t>ΤΟΜΟΣ Β</w:t>
      </w:r>
      <w:r w:rsidRPr="002E5A6C">
        <w:rPr>
          <w:rFonts w:eastAsia="Times New Roman"/>
          <w:sz w:val="16"/>
          <w:szCs w:val="16"/>
          <w:lang w:val="en-US"/>
        </w:rPr>
        <w:t xml:space="preserve"> – </w:t>
      </w:r>
      <w:r w:rsidRPr="002E5A6C">
        <w:rPr>
          <w:rFonts w:eastAsia="Times New Roman"/>
          <w:sz w:val="16"/>
          <w:szCs w:val="16"/>
        </w:rPr>
        <w:t xml:space="preserve">ΟΡΟΙ ΣΥΜΒΟΛΑΙΟΥ - </w:t>
      </w:r>
      <w:r w:rsidRPr="002E5A6C">
        <w:rPr>
          <w:rFonts w:eastAsia="Times New Roman"/>
          <w:sz w:val="16"/>
          <w:szCs w:val="16"/>
          <w:lang w:val="en-US"/>
        </w:rPr>
        <w:t>5-2020</w:t>
      </w:r>
    </w:p>
    <w:p w14:paraId="6EAFFB16" w14:textId="77777777" w:rsidR="0085647E" w:rsidRPr="00CA4F83" w:rsidRDefault="0085647E" w:rsidP="000D5A02">
      <w:pPr>
        <w:pStyle w:val="01TomosC-Maintext2"/>
        <w:rPr>
          <w:rFonts w:eastAsia="Times New Roman"/>
          <w:sz w:val="16"/>
          <w:szCs w:val="16"/>
          <w:lang w:val="en-US"/>
        </w:rPr>
      </w:pPr>
    </w:p>
    <w:sectPr w:rsidR="0085647E" w:rsidRPr="00CA4F83" w:rsidSect="002F2D27">
      <w:headerReference w:type="default" r:id="rId33"/>
      <w:footerReference w:type="default" r:id="rId34"/>
      <w:pgSz w:w="11906" w:h="16838"/>
      <w:pgMar w:top="1440" w:right="1800" w:bottom="1440"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E275CD" w14:textId="77777777" w:rsidR="00CB69E6" w:rsidRDefault="00CB69E6" w:rsidP="002D67C5">
      <w:pPr>
        <w:spacing w:after="0" w:line="240" w:lineRule="auto"/>
      </w:pPr>
      <w:r>
        <w:separator/>
      </w:r>
    </w:p>
  </w:endnote>
  <w:endnote w:type="continuationSeparator" w:id="0">
    <w:p w14:paraId="3C8598B6" w14:textId="77777777" w:rsidR="00CB69E6" w:rsidRDefault="00CB69E6" w:rsidP="002D6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PA-SansSerif">
    <w:altName w:val="Arial"/>
    <w:charset w:val="00"/>
    <w:family w:val="swiss"/>
    <w:pitch w:val="variable"/>
    <w:sig w:usb0="00000083" w:usb1="00000000" w:usb2="00000000" w:usb3="00000000" w:csb0="00000009"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A1"/>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A1"/>
    <w:family w:val="swiss"/>
    <w:pitch w:val="variable"/>
    <w:sig w:usb0="A00006FF" w:usb1="4000205B" w:usb2="00000010" w:usb3="00000000" w:csb0="0000019F" w:csb1="00000000"/>
  </w:font>
  <w:font w:name="Cambria Math">
    <w:panose1 w:val="02040503050406030204"/>
    <w:charset w:val="A1"/>
    <w:family w:val="roman"/>
    <w:pitch w:val="variable"/>
    <w:sig w:usb0="E00006FF" w:usb1="420024FF" w:usb2="02000000" w:usb3="00000000" w:csb0="0000019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D6817" w14:textId="77777777" w:rsidR="00DA6D81" w:rsidRDefault="00DA6D81" w:rsidP="003D10C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30</w:t>
    </w:r>
    <w:r>
      <w:rPr>
        <w:rStyle w:val="PageNumber"/>
      </w:rPr>
      <w:fldChar w:fldCharType="end"/>
    </w:r>
  </w:p>
  <w:p w14:paraId="0E3F26C8" w14:textId="77777777" w:rsidR="00DA6D81" w:rsidRDefault="00DA6D81">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0FC2C2" w14:textId="77777777" w:rsidR="00DA6D81" w:rsidRDefault="00DA6D81">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150B74" w14:textId="24DC18F3" w:rsidR="00DA6D81" w:rsidRPr="0006590C" w:rsidRDefault="00DA6D81" w:rsidP="0006590C">
    <w:pPr>
      <w:pStyle w:val="Header"/>
      <w:rPr>
        <w:rFonts w:ascii="Arial Narrow" w:hAnsi="Arial Narrow"/>
      </w:rPr>
    </w:pPr>
    <w:r w:rsidRPr="0006590C">
      <w:rPr>
        <w:rFonts w:ascii="Arial Narrow" w:hAnsi="Arial Narrow"/>
      </w:rPr>
      <w:t xml:space="preserve">Σελίδα </w:t>
    </w:r>
    <w:r w:rsidRPr="0006590C">
      <w:rPr>
        <w:rFonts w:ascii="Arial Narrow" w:hAnsi="Arial Narrow"/>
      </w:rPr>
      <w:fldChar w:fldCharType="begin"/>
    </w:r>
    <w:r w:rsidRPr="0006590C">
      <w:rPr>
        <w:rFonts w:ascii="Arial Narrow" w:hAnsi="Arial Narrow"/>
      </w:rPr>
      <w:instrText xml:space="preserve"> PAGE   \* MERGEFORMAT </w:instrText>
    </w:r>
    <w:r w:rsidRPr="0006590C">
      <w:rPr>
        <w:rFonts w:ascii="Arial Narrow" w:hAnsi="Arial Narrow"/>
      </w:rPr>
      <w:fldChar w:fldCharType="separate"/>
    </w:r>
    <w:r>
      <w:rPr>
        <w:rFonts w:ascii="Arial Narrow" w:hAnsi="Arial Narrow"/>
      </w:rPr>
      <w:t>1</w:t>
    </w:r>
    <w:r w:rsidRPr="0006590C">
      <w:rPr>
        <w:rFonts w:ascii="Arial Narrow" w:hAnsi="Arial Narrow"/>
      </w:rPr>
      <w:fldChar w:fldCharType="end"/>
    </w:r>
    <w:r w:rsidRPr="0006590C">
      <w:rPr>
        <w:rFonts w:ascii="Arial Narrow" w:hAnsi="Arial Narrow"/>
      </w:rPr>
      <w:t xml:space="preserve"> από </w:t>
    </w:r>
    <w:r w:rsidRPr="0006590C">
      <w:rPr>
        <w:rFonts w:ascii="Arial Narrow" w:hAnsi="Arial Narrow"/>
      </w:rPr>
      <w:fldChar w:fldCharType="begin"/>
    </w:r>
    <w:r w:rsidRPr="0006590C">
      <w:rPr>
        <w:rFonts w:ascii="Arial Narrow" w:hAnsi="Arial Narrow"/>
      </w:rPr>
      <w:instrText xml:space="preserve"> SECTIONPAGES   \* MERGEFORMAT </w:instrText>
    </w:r>
    <w:r w:rsidRPr="0006590C">
      <w:rPr>
        <w:rFonts w:ascii="Arial Narrow" w:hAnsi="Arial Narrow"/>
      </w:rPr>
      <w:fldChar w:fldCharType="separate"/>
    </w:r>
    <w:r>
      <w:rPr>
        <w:rFonts w:ascii="Arial Narrow" w:hAnsi="Arial Narrow"/>
        <w:noProof/>
      </w:rPr>
      <w:t>2</w:t>
    </w:r>
    <w:r w:rsidRPr="0006590C">
      <w:rPr>
        <w:rFonts w:ascii="Arial Narrow" w:hAnsi="Arial Narrow"/>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0282BB" w14:textId="431CDE27" w:rsidR="00DA6D81" w:rsidRPr="0085647E" w:rsidRDefault="00DA6D81" w:rsidP="0085647E">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D5A62" w14:textId="00728A40" w:rsidR="00DA6D81" w:rsidRPr="002D67C5" w:rsidRDefault="00DA6D81" w:rsidP="002D67C5">
    <w:pPr>
      <w:pStyle w:val="Header"/>
      <w:jc w:val="right"/>
    </w:pPr>
    <w:r>
      <w:t xml:space="preserve">Σελίδα 1 από </w:t>
    </w:r>
    <w:r>
      <w:rPr>
        <w:noProof/>
      </w:rPr>
      <w:t>1</w:t>
    </w:r>
  </w:p>
  <w:p w14:paraId="37513718" w14:textId="77777777" w:rsidR="00DA6D81" w:rsidRDefault="00DA6D81">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6E9ED3" w14:textId="77777777" w:rsidR="00690489" w:rsidRDefault="00690489">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42745" w14:textId="1FA22462" w:rsidR="00DA6D81" w:rsidRPr="00FF6E2C" w:rsidRDefault="00DA6D81" w:rsidP="0085647E">
    <w:pPr>
      <w:pStyle w:val="Footer"/>
      <w:jc w:val="center"/>
    </w:pPr>
    <w:r>
      <w:fldChar w:fldCharType="begin"/>
    </w:r>
    <w:r>
      <w:instrText xml:space="preserve"> PAGE  \* Arabic  \* MERGEFORMAT </w:instrText>
    </w:r>
    <w:r>
      <w:fldChar w:fldCharType="separate"/>
    </w:r>
    <w:r>
      <w:rPr>
        <w:noProof/>
      </w:rPr>
      <w:t>1</w:t>
    </w:r>
    <w:r>
      <w:fldChar w:fldCharType="end"/>
    </w:r>
    <w: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8E703" w14:textId="77777777" w:rsidR="00DA6D81" w:rsidRDefault="00DA6D81">
    <w:pPr>
      <w:pStyle w:val="Footer"/>
      <w:framePr w:wrap="around" w:vAnchor="text" w:hAnchor="margin" w:xAlign="center" w:y="1"/>
      <w:jc w:val="center"/>
      <w:rPr>
        <w:rStyle w:val="PageNumber"/>
      </w:rPr>
    </w:pPr>
  </w:p>
  <w:p w14:paraId="145362DE" w14:textId="77777777" w:rsidR="00DA6D81" w:rsidRDefault="00DA6D81">
    <w:pPr>
      <w:pStyle w:val="Footer"/>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73EDA" w14:textId="77777777" w:rsidR="00DA6D81" w:rsidRDefault="00DA6D81">
    <w:pPr>
      <w:pStyle w:val="Footer"/>
      <w:framePr w:wrap="around" w:vAnchor="text" w:hAnchor="margin" w:xAlign="center" w:y="1"/>
      <w:jc w:val="center"/>
      <w:rPr>
        <w:rStyle w:val="PageNumber"/>
      </w:rPr>
    </w:pPr>
  </w:p>
  <w:p w14:paraId="12A2E9FE" w14:textId="77777777" w:rsidR="00DA6D81" w:rsidRDefault="00DA6D81">
    <w:pPr>
      <w:pStyle w:val="Footer"/>
      <w:ind w:right="360"/>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647ED" w14:textId="77777777" w:rsidR="00DA6D81" w:rsidRDefault="00DA6D8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4B476" w14:textId="77777777" w:rsidR="00DA6D81" w:rsidRDefault="00DA6D81" w:rsidP="00927388">
    <w:pPr>
      <w:pStyle w:val="Footer"/>
      <w:ind w:right="360"/>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B785A6" w14:textId="59A4E397" w:rsidR="00DA6D81" w:rsidRPr="002F2D27" w:rsidRDefault="00DA6D81" w:rsidP="002F2D2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795300" w14:textId="0CFAAAE6" w:rsidR="00DA6D81" w:rsidRDefault="00DA6D81">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52543" w14:textId="6F439AB9" w:rsidR="00DA6D81" w:rsidRDefault="00DA6D81" w:rsidP="00927388">
    <w:pPr>
      <w:pStyle w:val="Footer"/>
      <w:ind w:right="360"/>
      <w:jc w:val="center"/>
    </w:pPr>
    <w:r>
      <w:fldChar w:fldCharType="begin"/>
    </w:r>
    <w:r>
      <w:instrText xml:space="preserve"> PAGE   \* MERGEFORMAT </w:instrText>
    </w:r>
    <w:r>
      <w:fldChar w:fldCharType="separate"/>
    </w:r>
    <w:r>
      <w:t>1</w:t>
    </w:r>
    <w:r>
      <w:fldChar w:fldCharType="end"/>
    </w:r>
    <w:r>
      <w:t>/</w:t>
    </w:r>
    <w:r>
      <w:rPr>
        <w:noProof/>
      </w:rPr>
      <w:fldChar w:fldCharType="begin"/>
    </w:r>
    <w:r>
      <w:rPr>
        <w:noProof/>
      </w:rPr>
      <w:instrText xml:space="preserve"> SECTIONPAGES   \* MERGEFORMAT </w:instrText>
    </w:r>
    <w:r>
      <w:rPr>
        <w:noProof/>
      </w:rPr>
      <w:fldChar w:fldCharType="separate"/>
    </w:r>
    <w:r>
      <w:rPr>
        <w:noProof/>
      </w:rPr>
      <w:t>8</w:t>
    </w:r>
    <w:r>
      <w:rPr>
        <w:noProof/>
      </w:rPr>
      <w:fldChar w:fldCharType="end"/>
    </w:r>
  </w:p>
  <w:p w14:paraId="0FC30CAB" w14:textId="40736764" w:rsidR="00DA6D81" w:rsidRDefault="00DA6D81">
    <w:pPr>
      <w:pStyle w:val="Footer"/>
      <w:ind w:right="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92B74" w14:textId="4ACF23BD" w:rsidR="00DA6D81" w:rsidRDefault="00DA6D81" w:rsidP="00936090">
    <w:pPr>
      <w:pStyle w:val="Footer"/>
      <w:jc w:val="center"/>
    </w:pPr>
    <w:r>
      <w:fldChar w:fldCharType="begin"/>
    </w:r>
    <w:r>
      <w:instrText xml:space="preserve"> PAGE  \* Arabic  \* MERGEFORMAT </w:instrText>
    </w:r>
    <w:r>
      <w:fldChar w:fldCharType="separate"/>
    </w:r>
    <w:r>
      <w:rPr>
        <w:noProof/>
      </w:rPr>
      <w:t>2</w:t>
    </w:r>
    <w:r>
      <w:fldChar w:fldCharType="end"/>
    </w:r>
    <w:r>
      <w:t>/</w:t>
    </w:r>
    <w:fldSimple w:instr=" SECTIONPAGES  \* Arabic  \* MERGEFORMAT ">
      <w:r w:rsidR="000B54E8">
        <w:rPr>
          <w:noProof/>
        </w:rPr>
        <w:t>8</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34C2A9" w14:textId="77777777" w:rsidR="00CB69E6" w:rsidRDefault="00CB69E6" w:rsidP="002D67C5">
      <w:pPr>
        <w:spacing w:after="0" w:line="240" w:lineRule="auto"/>
      </w:pPr>
      <w:r>
        <w:separator/>
      </w:r>
    </w:p>
  </w:footnote>
  <w:footnote w:type="continuationSeparator" w:id="0">
    <w:p w14:paraId="60B484FC" w14:textId="77777777" w:rsidR="00CB69E6" w:rsidRDefault="00CB69E6" w:rsidP="002D67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206CE" w14:textId="77777777" w:rsidR="00DA6D81" w:rsidRDefault="00DA6D81" w:rsidP="002F2D27">
    <w:pPr>
      <w:pStyle w:val="Header"/>
      <w:jc w:val="righ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3DD02" w14:textId="77777777" w:rsidR="00DA6D81" w:rsidRDefault="00DA6D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33D86C" w14:textId="77777777" w:rsidR="00DA6D81" w:rsidRDefault="00DA6D81" w:rsidP="002F2D27">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AFD31" w14:textId="77777777" w:rsidR="00DA6D81" w:rsidRDefault="00DA6D81" w:rsidP="002F2D27">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318183" w14:textId="77777777" w:rsidR="00DA6D81" w:rsidRDefault="00DA6D8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3A9E54" w14:textId="77777777" w:rsidR="00DA6D81" w:rsidRDefault="00DA6D81" w:rsidP="002F2D27">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E08554" w14:textId="77777777" w:rsidR="00DA6D81" w:rsidRDefault="00DA6D8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F6668" w14:textId="77777777" w:rsidR="00DA6D81" w:rsidRDefault="00DA6D8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450A16" w14:textId="14053A07" w:rsidR="00DA6D81" w:rsidRPr="002D67C5" w:rsidRDefault="00DA6D81" w:rsidP="002D67C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637818" w14:textId="77777777" w:rsidR="00690489" w:rsidRDefault="006904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A637CF"/>
    <w:multiLevelType w:val="hybridMultilevel"/>
    <w:tmpl w:val="07A6D3B8"/>
    <w:lvl w:ilvl="0" w:tplc="4A3E92D8">
      <w:start w:val="1"/>
      <w:numFmt w:val="decimal"/>
      <w:lvlText w:val="%1."/>
      <w:lvlJc w:val="left"/>
      <w:pPr>
        <w:ind w:left="720" w:hanging="360"/>
      </w:pPr>
      <w:rPr>
        <w:rFonts w:ascii="PA-SansSerif"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6"/>
  <w:proofState w:spelling="clean" w:grammar="clean"/>
  <w:defaultTabStop w:val="720"/>
  <w:characterSpacingControl w:val="doNotCompress"/>
  <w:hdrShapeDefaults>
    <o:shapedefaults v:ext="edit" spidmax="4097"/>
  </w:hdrShapeDefaults>
  <w:footnotePr>
    <w:numFmt w:val="lowerRoman"/>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703"/>
    <w:rsid w:val="0001699F"/>
    <w:rsid w:val="00027AB2"/>
    <w:rsid w:val="00043817"/>
    <w:rsid w:val="00047DDB"/>
    <w:rsid w:val="00056FC6"/>
    <w:rsid w:val="0006590C"/>
    <w:rsid w:val="0008074F"/>
    <w:rsid w:val="00082047"/>
    <w:rsid w:val="000B4C06"/>
    <w:rsid w:val="000B54E8"/>
    <w:rsid w:val="000D5A02"/>
    <w:rsid w:val="000E185E"/>
    <w:rsid w:val="000E5E5D"/>
    <w:rsid w:val="000F74EC"/>
    <w:rsid w:val="001016A9"/>
    <w:rsid w:val="00123551"/>
    <w:rsid w:val="001342A1"/>
    <w:rsid w:val="001723A6"/>
    <w:rsid w:val="001757D1"/>
    <w:rsid w:val="001A531E"/>
    <w:rsid w:val="001B3B4B"/>
    <w:rsid w:val="001B5719"/>
    <w:rsid w:val="001D4E2E"/>
    <w:rsid w:val="001E11B2"/>
    <w:rsid w:val="001F11AA"/>
    <w:rsid w:val="001F4715"/>
    <w:rsid w:val="00200076"/>
    <w:rsid w:val="00205AB7"/>
    <w:rsid w:val="002101FA"/>
    <w:rsid w:val="00225CE5"/>
    <w:rsid w:val="0027392C"/>
    <w:rsid w:val="0027665C"/>
    <w:rsid w:val="00284D1E"/>
    <w:rsid w:val="002B658D"/>
    <w:rsid w:val="002C389D"/>
    <w:rsid w:val="002D67C5"/>
    <w:rsid w:val="002E5A6C"/>
    <w:rsid w:val="002F2D27"/>
    <w:rsid w:val="002F303F"/>
    <w:rsid w:val="002F6AAD"/>
    <w:rsid w:val="003052FB"/>
    <w:rsid w:val="003754A1"/>
    <w:rsid w:val="003B22AC"/>
    <w:rsid w:val="003B2FF6"/>
    <w:rsid w:val="003D10C3"/>
    <w:rsid w:val="003D6981"/>
    <w:rsid w:val="003F5A15"/>
    <w:rsid w:val="004028E1"/>
    <w:rsid w:val="004500B3"/>
    <w:rsid w:val="004603BE"/>
    <w:rsid w:val="004605D2"/>
    <w:rsid w:val="0047555C"/>
    <w:rsid w:val="004D3F84"/>
    <w:rsid w:val="004E7784"/>
    <w:rsid w:val="00510F1D"/>
    <w:rsid w:val="00513C6B"/>
    <w:rsid w:val="005140D9"/>
    <w:rsid w:val="00522FD5"/>
    <w:rsid w:val="00523933"/>
    <w:rsid w:val="005505C1"/>
    <w:rsid w:val="00565893"/>
    <w:rsid w:val="005B3FE2"/>
    <w:rsid w:val="005D2FF9"/>
    <w:rsid w:val="005E5446"/>
    <w:rsid w:val="00624427"/>
    <w:rsid w:val="006379CD"/>
    <w:rsid w:val="00644448"/>
    <w:rsid w:val="00661BDB"/>
    <w:rsid w:val="006840D5"/>
    <w:rsid w:val="00690489"/>
    <w:rsid w:val="00692AD9"/>
    <w:rsid w:val="006C32DF"/>
    <w:rsid w:val="006C7D11"/>
    <w:rsid w:val="006E44FA"/>
    <w:rsid w:val="006F19C4"/>
    <w:rsid w:val="006F6387"/>
    <w:rsid w:val="00713065"/>
    <w:rsid w:val="00714C20"/>
    <w:rsid w:val="007263A4"/>
    <w:rsid w:val="007475F6"/>
    <w:rsid w:val="007940AA"/>
    <w:rsid w:val="007A0B78"/>
    <w:rsid w:val="007C2DB7"/>
    <w:rsid w:val="007D50F1"/>
    <w:rsid w:val="007D5A1C"/>
    <w:rsid w:val="0080300E"/>
    <w:rsid w:val="00811422"/>
    <w:rsid w:val="00822634"/>
    <w:rsid w:val="00841147"/>
    <w:rsid w:val="00844A2F"/>
    <w:rsid w:val="0085647E"/>
    <w:rsid w:val="008F0703"/>
    <w:rsid w:val="00927388"/>
    <w:rsid w:val="00936090"/>
    <w:rsid w:val="009529DD"/>
    <w:rsid w:val="00961EF1"/>
    <w:rsid w:val="00993DBA"/>
    <w:rsid w:val="00996568"/>
    <w:rsid w:val="009A6D09"/>
    <w:rsid w:val="00A02A84"/>
    <w:rsid w:val="00A06910"/>
    <w:rsid w:val="00A1148D"/>
    <w:rsid w:val="00A43FC8"/>
    <w:rsid w:val="00A63B5C"/>
    <w:rsid w:val="00A6449E"/>
    <w:rsid w:val="00AA4E7B"/>
    <w:rsid w:val="00AA7689"/>
    <w:rsid w:val="00AD60FA"/>
    <w:rsid w:val="00B04A21"/>
    <w:rsid w:val="00B07307"/>
    <w:rsid w:val="00B168ED"/>
    <w:rsid w:val="00B218D6"/>
    <w:rsid w:val="00B2257B"/>
    <w:rsid w:val="00B22C6B"/>
    <w:rsid w:val="00B24AEC"/>
    <w:rsid w:val="00BA7304"/>
    <w:rsid w:val="00BB01D9"/>
    <w:rsid w:val="00C143D2"/>
    <w:rsid w:val="00C2565B"/>
    <w:rsid w:val="00C35A46"/>
    <w:rsid w:val="00C36BEA"/>
    <w:rsid w:val="00C4283E"/>
    <w:rsid w:val="00C95E0A"/>
    <w:rsid w:val="00CA4F83"/>
    <w:rsid w:val="00CB69E6"/>
    <w:rsid w:val="00D00015"/>
    <w:rsid w:val="00D07770"/>
    <w:rsid w:val="00D429DA"/>
    <w:rsid w:val="00D569A6"/>
    <w:rsid w:val="00D900CD"/>
    <w:rsid w:val="00DA31B0"/>
    <w:rsid w:val="00DA6D81"/>
    <w:rsid w:val="00DA7591"/>
    <w:rsid w:val="00DC038D"/>
    <w:rsid w:val="00DC7CAA"/>
    <w:rsid w:val="00DE4D9E"/>
    <w:rsid w:val="00E175DC"/>
    <w:rsid w:val="00E55696"/>
    <w:rsid w:val="00E832AF"/>
    <w:rsid w:val="00E85721"/>
    <w:rsid w:val="00EB2A5E"/>
    <w:rsid w:val="00EC52FA"/>
    <w:rsid w:val="00EF357D"/>
    <w:rsid w:val="00F61080"/>
    <w:rsid w:val="00F64B14"/>
    <w:rsid w:val="00F6634B"/>
    <w:rsid w:val="00F73C5B"/>
    <w:rsid w:val="00F9447E"/>
    <w:rsid w:val="00FA02D8"/>
    <w:rsid w:val="00FA4776"/>
    <w:rsid w:val="00FF5FB1"/>
    <w:rsid w:val="00FF6E2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B55471"/>
  <w15:chartTrackingRefBased/>
  <w15:docId w15:val="{228EFC50-72D6-4750-84DA-69096C799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510F1D"/>
    <w:pPr>
      <w:overflowPunct w:val="0"/>
      <w:autoSpaceDE w:val="0"/>
      <w:autoSpaceDN w:val="0"/>
      <w:adjustRightInd w:val="0"/>
      <w:spacing w:after="0" w:line="240" w:lineRule="auto"/>
      <w:jc w:val="center"/>
      <w:textAlignment w:val="baseline"/>
      <w:outlineLvl w:val="1"/>
    </w:pPr>
    <w:rPr>
      <w:rFonts w:eastAsia="PMingLiU"/>
      <w:b/>
      <w:sz w:val="28"/>
      <w:szCs w:val="28"/>
      <w:lang w:eastAsia="en-US"/>
    </w:rPr>
  </w:style>
  <w:style w:type="paragraph" w:styleId="Heading3">
    <w:name w:val="heading 3"/>
    <w:basedOn w:val="Heading6"/>
    <w:next w:val="Normal"/>
    <w:link w:val="Heading3Char"/>
    <w:qFormat/>
    <w:rsid w:val="000E5E5D"/>
    <w:pPr>
      <w:keepLines w:val="0"/>
      <w:tabs>
        <w:tab w:val="left" w:pos="851"/>
        <w:tab w:val="left" w:pos="1134"/>
        <w:tab w:val="left" w:pos="1418"/>
      </w:tabs>
      <w:spacing w:before="60" w:after="180" w:line="240" w:lineRule="auto"/>
      <w:ind w:left="1134" w:hanging="1134"/>
      <w:outlineLvl w:val="2"/>
    </w:pPr>
    <w:rPr>
      <w:rFonts w:ascii="Arial" w:eastAsia="PMingLiU" w:hAnsi="Arial" w:cs="Arial"/>
      <w:b/>
      <w:color w:val="000000" w:themeColor="text1"/>
      <w:szCs w:val="24"/>
      <w:lang w:eastAsia="en-US"/>
    </w:rPr>
  </w:style>
  <w:style w:type="paragraph" w:styleId="Heading6">
    <w:name w:val="heading 6"/>
    <w:basedOn w:val="Normal"/>
    <w:next w:val="Normal"/>
    <w:link w:val="Heading6Char"/>
    <w:uiPriority w:val="9"/>
    <w:semiHidden/>
    <w:unhideWhenUsed/>
    <w:qFormat/>
    <w:rsid w:val="00A43FC8"/>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3B4B"/>
    <w:rPr>
      <w:color w:val="808080"/>
    </w:rPr>
  </w:style>
  <w:style w:type="table" w:styleId="TableGrid">
    <w:name w:val="Table Grid"/>
    <w:basedOn w:val="TableNormal"/>
    <w:uiPriority w:val="39"/>
    <w:rsid w:val="00FA47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D67C5"/>
    <w:pPr>
      <w:tabs>
        <w:tab w:val="center" w:pos="4153"/>
        <w:tab w:val="right" w:pos="8306"/>
      </w:tabs>
      <w:spacing w:after="0" w:line="240" w:lineRule="auto"/>
    </w:pPr>
  </w:style>
  <w:style w:type="character" w:customStyle="1" w:styleId="HeaderChar">
    <w:name w:val="Header Char"/>
    <w:basedOn w:val="DefaultParagraphFont"/>
    <w:link w:val="Header"/>
    <w:uiPriority w:val="99"/>
    <w:rsid w:val="002D67C5"/>
  </w:style>
  <w:style w:type="paragraph" w:styleId="Footer">
    <w:name w:val="footer"/>
    <w:basedOn w:val="Normal"/>
    <w:link w:val="FooterChar"/>
    <w:uiPriority w:val="99"/>
    <w:unhideWhenUsed/>
    <w:rsid w:val="002D67C5"/>
    <w:pPr>
      <w:tabs>
        <w:tab w:val="center" w:pos="4153"/>
        <w:tab w:val="right" w:pos="8306"/>
      </w:tabs>
      <w:spacing w:after="0" w:line="240" w:lineRule="auto"/>
    </w:pPr>
  </w:style>
  <w:style w:type="character" w:customStyle="1" w:styleId="FooterChar">
    <w:name w:val="Footer Char"/>
    <w:basedOn w:val="DefaultParagraphFont"/>
    <w:link w:val="Footer"/>
    <w:uiPriority w:val="99"/>
    <w:rsid w:val="002D67C5"/>
  </w:style>
  <w:style w:type="paragraph" w:styleId="ListParagraph">
    <w:name w:val="List Paragraph"/>
    <w:basedOn w:val="Normal"/>
    <w:uiPriority w:val="34"/>
    <w:qFormat/>
    <w:rsid w:val="002B658D"/>
    <w:pPr>
      <w:ind w:left="720"/>
      <w:contextualSpacing/>
    </w:pPr>
  </w:style>
  <w:style w:type="paragraph" w:customStyle="1" w:styleId="01TomosC-Maintext2">
    <w:name w:val="01. Tomos C - Main text +2"/>
    <w:link w:val="01TomosC-Maintext2Char"/>
    <w:qFormat/>
    <w:rsid w:val="00027AB2"/>
    <w:pPr>
      <w:keepLines/>
      <w:tabs>
        <w:tab w:val="left" w:pos="1134"/>
      </w:tabs>
      <w:spacing w:after="0" w:line="240" w:lineRule="auto"/>
      <w:ind w:left="1134" w:hanging="1134"/>
      <w:jc w:val="both"/>
    </w:pPr>
    <w:rPr>
      <w:rFonts w:eastAsia="PMingLiU"/>
      <w:color w:val="000000" w:themeColor="text1"/>
      <w:szCs w:val="24"/>
      <w:lang w:eastAsia="en-US"/>
    </w:rPr>
  </w:style>
  <w:style w:type="character" w:customStyle="1" w:styleId="01TomosC-Maintext2Char">
    <w:name w:val="01. Tomos C - Main text +2 Char"/>
    <w:link w:val="01TomosC-Maintext2"/>
    <w:rsid w:val="00027AB2"/>
    <w:rPr>
      <w:rFonts w:eastAsia="PMingLiU"/>
      <w:color w:val="000000" w:themeColor="text1"/>
      <w:szCs w:val="24"/>
      <w:lang w:eastAsia="en-US"/>
    </w:rPr>
  </w:style>
  <w:style w:type="paragraph" w:customStyle="1" w:styleId="TomosC-Dateofrevision">
    <w:name w:val="Tomos C - Date of revision"/>
    <w:basedOn w:val="Normal"/>
    <w:link w:val="TomosC-DateofrevisionChar"/>
    <w:qFormat/>
    <w:rsid w:val="00027AB2"/>
    <w:pPr>
      <w:tabs>
        <w:tab w:val="left" w:pos="0"/>
        <w:tab w:val="left" w:pos="567"/>
      </w:tabs>
      <w:spacing w:after="0" w:line="240" w:lineRule="auto"/>
      <w:ind w:left="850" w:hanging="1134"/>
    </w:pPr>
    <w:rPr>
      <w:rFonts w:ascii="Times New Roman" w:eastAsia="PMingLiU" w:hAnsi="Times New Roman"/>
      <w:szCs w:val="24"/>
      <w:vertAlign w:val="subscript"/>
    </w:rPr>
  </w:style>
  <w:style w:type="character" w:customStyle="1" w:styleId="TomosC-DateofrevisionChar">
    <w:name w:val="Tomos C - Date of revision Char"/>
    <w:basedOn w:val="DefaultParagraphFont"/>
    <w:link w:val="TomosC-Dateofrevision"/>
    <w:rsid w:val="00027AB2"/>
    <w:rPr>
      <w:rFonts w:ascii="Times New Roman" w:eastAsia="PMingLiU" w:hAnsi="Times New Roman"/>
      <w:szCs w:val="24"/>
      <w:vertAlign w:val="subscript"/>
    </w:rPr>
  </w:style>
  <w:style w:type="paragraph" w:customStyle="1" w:styleId="TomosC-Arithmisi">
    <w:name w:val="Tomos C - Arithmisi"/>
    <w:basedOn w:val="Normal"/>
    <w:link w:val="TomosC-ArithmisiChar"/>
    <w:qFormat/>
    <w:rsid w:val="00027AB2"/>
    <w:pPr>
      <w:tabs>
        <w:tab w:val="left" w:pos="0"/>
        <w:tab w:val="left" w:pos="567"/>
      </w:tabs>
      <w:spacing w:after="0" w:line="240" w:lineRule="auto"/>
      <w:ind w:left="1134" w:hanging="1134"/>
    </w:pPr>
    <w:rPr>
      <w:rFonts w:eastAsia="PMingLiU"/>
      <w:szCs w:val="24"/>
    </w:rPr>
  </w:style>
  <w:style w:type="character" w:customStyle="1" w:styleId="TomosC-ArithmisiChar">
    <w:name w:val="Tomos C - Arithmisi Char"/>
    <w:basedOn w:val="DefaultParagraphFont"/>
    <w:link w:val="TomosC-Arithmisi"/>
    <w:rsid w:val="00027AB2"/>
    <w:rPr>
      <w:rFonts w:eastAsia="PMingLiU"/>
      <w:szCs w:val="24"/>
    </w:rPr>
  </w:style>
  <w:style w:type="paragraph" w:customStyle="1" w:styleId="TomosC-Maintext">
    <w:name w:val="Tomos C - Main text"/>
    <w:basedOn w:val="Normal"/>
    <w:link w:val="TomosC-MaintextChar"/>
    <w:qFormat/>
    <w:rsid w:val="00027AB2"/>
    <w:pPr>
      <w:tabs>
        <w:tab w:val="left" w:pos="851"/>
      </w:tabs>
      <w:overflowPunct w:val="0"/>
      <w:autoSpaceDE w:val="0"/>
      <w:autoSpaceDN w:val="0"/>
      <w:adjustRightInd w:val="0"/>
      <w:spacing w:after="0" w:line="240" w:lineRule="auto"/>
      <w:ind w:left="851"/>
      <w:jc w:val="both"/>
      <w:textAlignment w:val="baseline"/>
    </w:pPr>
    <w:rPr>
      <w:rFonts w:eastAsia="PMingLiU"/>
      <w:lang w:eastAsia="en-US"/>
    </w:rPr>
  </w:style>
  <w:style w:type="character" w:customStyle="1" w:styleId="TomosC-MaintextChar">
    <w:name w:val="Tomos C - Main text Char"/>
    <w:link w:val="TomosC-Maintext"/>
    <w:rsid w:val="00027AB2"/>
    <w:rPr>
      <w:rFonts w:eastAsia="PMingLiU"/>
      <w:lang w:eastAsia="en-US"/>
    </w:rPr>
  </w:style>
  <w:style w:type="paragraph" w:customStyle="1" w:styleId="07">
    <w:name w:val="07 Αναφορές"/>
    <w:basedOn w:val="Normal"/>
    <w:link w:val="07Char"/>
    <w:qFormat/>
    <w:rsid w:val="00027AB2"/>
    <w:pPr>
      <w:keepLines/>
      <w:spacing w:after="0" w:line="240" w:lineRule="auto"/>
      <w:ind w:left="851" w:hanging="851"/>
      <w:jc w:val="both"/>
    </w:pPr>
    <w:rPr>
      <w:rFonts w:eastAsia="PMingLiU"/>
      <w:b/>
      <w:color w:val="000000" w:themeColor="text1"/>
      <w:szCs w:val="24"/>
      <w:lang w:eastAsia="en-US"/>
    </w:rPr>
  </w:style>
  <w:style w:type="character" w:customStyle="1" w:styleId="07Char">
    <w:name w:val="07 Αναφορές Char"/>
    <w:basedOn w:val="DefaultParagraphFont"/>
    <w:link w:val="07"/>
    <w:rsid w:val="00027AB2"/>
    <w:rPr>
      <w:rFonts w:eastAsia="PMingLiU"/>
      <w:b/>
      <w:color w:val="000000" w:themeColor="text1"/>
      <w:szCs w:val="24"/>
      <w:lang w:eastAsia="en-US"/>
    </w:rPr>
  </w:style>
  <w:style w:type="character" w:customStyle="1" w:styleId="Heading3Char">
    <w:name w:val="Heading 3 Char"/>
    <w:basedOn w:val="DefaultParagraphFont"/>
    <w:link w:val="Heading3"/>
    <w:rsid w:val="000E5E5D"/>
    <w:rPr>
      <w:rFonts w:eastAsia="PMingLiU"/>
      <w:b/>
      <w:color w:val="000000" w:themeColor="text1"/>
      <w:szCs w:val="24"/>
      <w:lang w:eastAsia="en-US"/>
    </w:rPr>
  </w:style>
  <w:style w:type="paragraph" w:customStyle="1" w:styleId="05TomosC-Subtitle">
    <w:name w:val="05 Tomos C - Subtitle"/>
    <w:basedOn w:val="Normal"/>
    <w:link w:val="05TomosC-SubtitleChar"/>
    <w:qFormat/>
    <w:rsid w:val="00A43FC8"/>
    <w:pPr>
      <w:tabs>
        <w:tab w:val="left" w:pos="1134"/>
        <w:tab w:val="left" w:pos="1418"/>
      </w:tabs>
      <w:spacing w:after="0" w:line="240" w:lineRule="auto"/>
      <w:ind w:left="1134" w:hanging="1134"/>
    </w:pPr>
    <w:rPr>
      <w:rFonts w:eastAsia="MS Mincho"/>
      <w:bCs/>
      <w:color w:val="000000" w:themeColor="text1"/>
      <w:szCs w:val="24"/>
      <w:u w:val="single"/>
    </w:rPr>
  </w:style>
  <w:style w:type="character" w:customStyle="1" w:styleId="05TomosC-SubtitleChar">
    <w:name w:val="05 Tomos C - Subtitle Char"/>
    <w:link w:val="05TomosC-Subtitle"/>
    <w:rsid w:val="00A43FC8"/>
    <w:rPr>
      <w:rFonts w:eastAsia="MS Mincho"/>
      <w:bCs/>
      <w:color w:val="000000" w:themeColor="text1"/>
      <w:szCs w:val="24"/>
      <w:u w:val="single"/>
    </w:rPr>
  </w:style>
  <w:style w:type="character" w:customStyle="1" w:styleId="Heading6Char">
    <w:name w:val="Heading 6 Char"/>
    <w:basedOn w:val="DefaultParagraphFont"/>
    <w:link w:val="Heading6"/>
    <w:uiPriority w:val="9"/>
    <w:semiHidden/>
    <w:rsid w:val="00A43FC8"/>
    <w:rPr>
      <w:rFonts w:asciiTheme="majorHAnsi" w:eastAsiaTheme="majorEastAsia" w:hAnsiTheme="majorHAnsi" w:cstheme="majorBidi"/>
      <w:color w:val="1F3763" w:themeColor="accent1" w:themeShade="7F"/>
    </w:rPr>
  </w:style>
  <w:style w:type="character" w:styleId="PageNumber">
    <w:name w:val="page number"/>
    <w:basedOn w:val="DefaultParagraphFont"/>
    <w:rsid w:val="00D569A6"/>
  </w:style>
  <w:style w:type="character" w:customStyle="1" w:styleId="Heading2Char">
    <w:name w:val="Heading 2 Char"/>
    <w:basedOn w:val="DefaultParagraphFont"/>
    <w:link w:val="Heading2"/>
    <w:uiPriority w:val="9"/>
    <w:rsid w:val="00510F1D"/>
    <w:rPr>
      <w:rFonts w:eastAsia="PMingLiU"/>
      <w:b/>
      <w:sz w:val="28"/>
      <w:szCs w:val="28"/>
      <w:lang w:eastAsia="en-US"/>
    </w:rPr>
  </w:style>
  <w:style w:type="paragraph" w:customStyle="1" w:styleId="Default">
    <w:name w:val="Default"/>
    <w:rsid w:val="002F6AAD"/>
    <w:pPr>
      <w:widowControl w:val="0"/>
      <w:autoSpaceDE w:val="0"/>
      <w:autoSpaceDN w:val="0"/>
      <w:adjustRightInd w:val="0"/>
      <w:spacing w:after="0" w:line="240" w:lineRule="auto"/>
    </w:pPr>
    <w:rPr>
      <w:rFonts w:ascii="Verdana" w:eastAsia="Times New Roman" w:hAnsi="Verdana" w:cs="Verdana"/>
      <w:color w:val="000000"/>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622167">
      <w:bodyDiv w:val="1"/>
      <w:marLeft w:val="0"/>
      <w:marRight w:val="0"/>
      <w:marTop w:val="0"/>
      <w:marBottom w:val="0"/>
      <w:divBdr>
        <w:top w:val="none" w:sz="0" w:space="0" w:color="auto"/>
        <w:left w:val="none" w:sz="0" w:space="0" w:color="auto"/>
        <w:bottom w:val="none" w:sz="0" w:space="0" w:color="auto"/>
        <w:right w:val="none" w:sz="0" w:space="0" w:color="auto"/>
      </w:divBdr>
    </w:div>
    <w:div w:id="1067530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oter" Target="footer6.xm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5.xml"/><Relationship Id="rId34" Type="http://schemas.openxmlformats.org/officeDocument/2006/relationships/footer" Target="foot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footer" Target="footer10.xml"/><Relationship Id="rId33"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4.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6.xml"/><Relationship Id="rId32" Type="http://schemas.openxmlformats.org/officeDocument/2006/relationships/footer" Target="footer14.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9.xml"/><Relationship Id="rId28" Type="http://schemas.openxmlformats.org/officeDocument/2006/relationships/footer" Target="footer12.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7.xml"/><Relationship Id="rId31" Type="http://schemas.openxmlformats.org/officeDocument/2006/relationships/header" Target="header9.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 Id="rId22" Type="http://schemas.openxmlformats.org/officeDocument/2006/relationships/footer" Target="footer8.xml"/><Relationship Id="rId27" Type="http://schemas.openxmlformats.org/officeDocument/2006/relationships/footer" Target="footer11.xml"/><Relationship Id="rId30" Type="http://schemas.openxmlformats.org/officeDocument/2006/relationships/footer" Target="foot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1632F7-7341-4FD3-BBAC-A69B4B84A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26</Pages>
  <Words>3526</Words>
  <Characters>19041</Characters>
  <Application>Microsoft Office Word</Application>
  <DocSecurity>0</DocSecurity>
  <Lines>158</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Evangelos Stampolis</dc:creator>
  <cp:keywords>+THEA</cp:keywords>
  <dc:description/>
  <cp:lastModifiedBy>Evangelos Stampolis</cp:lastModifiedBy>
  <cp:revision>7</cp:revision>
  <cp:lastPrinted>2020-05-25T09:09:00Z</cp:lastPrinted>
  <dcterms:created xsi:type="dcterms:W3CDTF">2020-05-25T07:05:00Z</dcterms:created>
  <dcterms:modified xsi:type="dcterms:W3CDTF">2020-05-25T11:10:00Z</dcterms:modified>
</cp:coreProperties>
</file>